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E9" w:rsidRPr="00F33C39" w:rsidRDefault="00F33C39">
      <w:pPr>
        <w:rPr>
          <w:b/>
          <w:sz w:val="28"/>
          <w:u w:val="single"/>
        </w:rPr>
      </w:pPr>
      <w:r w:rsidRPr="00F33C39">
        <w:rPr>
          <w:b/>
          <w:sz w:val="28"/>
          <w:u w:val="single"/>
        </w:rPr>
        <w:t xml:space="preserve">Activity 2 </w:t>
      </w:r>
    </w:p>
    <w:p w:rsidR="00F33C39" w:rsidRPr="00F33C39" w:rsidRDefault="00F33C39" w:rsidP="00F33C39">
      <w:pPr>
        <w:pStyle w:val="ListParagraph"/>
        <w:numPr>
          <w:ilvl w:val="0"/>
          <w:numId w:val="1"/>
        </w:numPr>
        <w:rPr>
          <w:sz w:val="28"/>
        </w:rPr>
      </w:pPr>
      <w:r w:rsidRPr="00F33C39">
        <w:rPr>
          <w:sz w:val="28"/>
        </w:rPr>
        <w:t>Explain the effect of the minimum wage on employees and employers? (10 marks)</w:t>
      </w:r>
      <w:bookmarkStart w:id="0" w:name="_GoBack"/>
      <w:bookmarkEnd w:id="0"/>
      <w:r w:rsidRPr="00F33C39">
        <w:rPr>
          <w:sz w:val="28"/>
        </w:rPr>
        <w:t xml:space="preserve"> </w:t>
      </w:r>
    </w:p>
    <w:sectPr w:rsidR="00F33C39" w:rsidRPr="00F33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4F0"/>
    <w:multiLevelType w:val="hybridMultilevel"/>
    <w:tmpl w:val="44223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39"/>
    <w:rsid w:val="00A861E9"/>
    <w:rsid w:val="00F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927A"/>
  <w15:chartTrackingRefBased/>
  <w15:docId w15:val="{C8347F3B-714E-49D4-9984-A6F226F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2016-12-11T17:03:00Z</dcterms:created>
  <dcterms:modified xsi:type="dcterms:W3CDTF">2016-12-11T17:05:00Z</dcterms:modified>
</cp:coreProperties>
</file>