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F89" w:rsidRPr="00231F89" w:rsidRDefault="00231F89" w:rsidP="00231F89">
      <w:pPr>
        <w:spacing w:before="450" w:after="300" w:line="780" w:lineRule="atLeast"/>
        <w:outlineLvl w:val="0"/>
        <w:rPr>
          <w:rFonts w:ascii="inherit" w:eastAsia="Times New Roman" w:hAnsi="inherit" w:cs="Arial"/>
          <w:b/>
          <w:bCs/>
          <w:color w:val="231F20"/>
          <w:kern w:val="36"/>
          <w:sz w:val="72"/>
          <w:szCs w:val="72"/>
          <w:lang w:val="en" w:eastAsia="en-GB"/>
        </w:rPr>
      </w:pPr>
      <w:r w:rsidRPr="00231F89">
        <w:rPr>
          <w:rFonts w:ascii="inherit" w:eastAsia="Times New Roman" w:hAnsi="inherit" w:cs="Arial"/>
          <w:b/>
          <w:bCs/>
          <w:color w:val="231F20"/>
          <w:kern w:val="36"/>
          <w:sz w:val="72"/>
          <w:szCs w:val="72"/>
          <w:lang w:val="en" w:eastAsia="en-GB"/>
        </w:rPr>
        <w:t xml:space="preserve">Rubella (German </w:t>
      </w:r>
      <w:proofErr w:type="gramStart"/>
      <w:r w:rsidRPr="00231F89">
        <w:rPr>
          <w:rFonts w:ascii="inherit" w:eastAsia="Times New Roman" w:hAnsi="inherit" w:cs="Arial"/>
          <w:b/>
          <w:bCs/>
          <w:color w:val="231F20"/>
          <w:kern w:val="36"/>
          <w:sz w:val="72"/>
          <w:szCs w:val="72"/>
          <w:lang w:val="en" w:eastAsia="en-GB"/>
        </w:rPr>
        <w:t>Measles</w:t>
      </w:r>
      <w:proofErr w:type="gramEnd"/>
      <w:r w:rsidRPr="00231F89">
        <w:rPr>
          <w:rFonts w:ascii="inherit" w:eastAsia="Times New Roman" w:hAnsi="inherit" w:cs="Arial"/>
          <w:b/>
          <w:bCs/>
          <w:color w:val="231F20"/>
          <w:kern w:val="36"/>
          <w:sz w:val="72"/>
          <w:szCs w:val="72"/>
          <w:lang w:val="en" w:eastAsia="en-GB"/>
        </w:rPr>
        <w:t>): Symptoms, Diagnosis and Treatment</w:t>
      </w:r>
    </w:p>
    <w:p w:rsidR="00231F89" w:rsidRPr="00231F89" w:rsidRDefault="00231F89" w:rsidP="00231F89">
      <w:pPr>
        <w:spacing w:after="0" w:line="288" w:lineRule="auto"/>
        <w:rPr>
          <w:rFonts w:ascii="ProximaNova" w:eastAsia="Times New Roman" w:hAnsi="ProximaNova" w:cs="Arial"/>
          <w:color w:val="231F20"/>
          <w:sz w:val="27"/>
          <w:szCs w:val="27"/>
          <w:lang w:val="en" w:eastAsia="en-GB"/>
        </w:rPr>
      </w:pPr>
      <w:r w:rsidRPr="00231F89">
        <w:rPr>
          <w:rFonts w:ascii="ProximaNova" w:eastAsia="Times New Roman" w:hAnsi="ProximaNova" w:cs="Arial"/>
          <w:color w:val="231F20"/>
          <w:sz w:val="27"/>
          <w:szCs w:val="27"/>
          <w:lang w:val="en" w:eastAsia="en-GB"/>
        </w:rPr>
        <w:t xml:space="preserve">Last updated Wed 3 February 2016 Last updated Wed 3 Feb 2016 </w:t>
      </w:r>
    </w:p>
    <w:p w:rsidR="00231F89" w:rsidRPr="00D46F4D" w:rsidRDefault="00231F89" w:rsidP="00231F89">
      <w:pPr>
        <w:spacing w:after="0" w:line="288" w:lineRule="auto"/>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By </w:t>
      </w:r>
      <w:hyperlink r:id="rId7" w:tooltip="View all articles written by Tim Newman" w:history="1">
        <w:r w:rsidRPr="00D46F4D">
          <w:rPr>
            <w:rFonts w:ascii="ProximaNova" w:eastAsia="Times New Roman" w:hAnsi="ProximaNova" w:cs="Arial"/>
            <w:sz w:val="27"/>
            <w:szCs w:val="27"/>
            <w:lang w:val="en" w:eastAsia="en-GB"/>
          </w:rPr>
          <w:t>Tim Newman</w:t>
        </w:r>
      </w:hyperlink>
      <w:r w:rsidRPr="00D46F4D">
        <w:rPr>
          <w:rFonts w:ascii="ProximaNova" w:eastAsia="Times New Roman" w:hAnsi="ProximaNova" w:cs="Arial"/>
          <w:sz w:val="27"/>
          <w:szCs w:val="27"/>
          <w:lang w:val="en" w:eastAsia="en-GB"/>
        </w:rPr>
        <w:t xml:space="preserve">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b/>
          <w:bCs/>
          <w:sz w:val="27"/>
          <w:szCs w:val="27"/>
          <w:lang w:val="en" w:eastAsia="en-GB"/>
        </w:rPr>
        <w:t>Rubella is an infection caused by the rubella virus; it can cause severe harm to the unborn child. The number of rubella cases has fallen dramatically, thanks to vaccination programs, but the battle against this infection is not yet won.</w:t>
      </w:r>
      <w:r w:rsidRPr="00D46F4D">
        <w:rPr>
          <w:rFonts w:ascii="ProximaNova" w:eastAsia="Times New Roman" w:hAnsi="ProximaNova" w:cs="Arial"/>
          <w:sz w:val="27"/>
          <w:szCs w:val="27"/>
          <w:lang w:val="en" w:eastAsia="en-GB"/>
        </w:rPr>
        <w:t xml:space="preserve">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The symptoms of rubella (also known as German measles) are often so mild that more than half of people with the infection do not even notice that they have contracted it.</w:t>
      </w:r>
      <w:r w:rsidRPr="00D46F4D">
        <w:rPr>
          <w:rFonts w:ascii="ProximaNova" w:eastAsia="Times New Roman" w:hAnsi="ProximaNova" w:cs="Arial"/>
          <w:b/>
          <w:bCs/>
          <w:sz w:val="15"/>
          <w:szCs w:val="15"/>
          <w:vertAlign w:val="superscript"/>
          <w:lang w:val="en" w:eastAsia="en-GB"/>
        </w:rPr>
        <w:t>1</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However, rubella contracted during early pregnancy can cause substantial negative outcomes for the unborn child. This is known as </w:t>
      </w:r>
      <w:r w:rsidRPr="00D46F4D">
        <w:rPr>
          <w:rFonts w:ascii="ProximaNova" w:eastAsia="Times New Roman" w:hAnsi="ProximaNova" w:cs="Arial"/>
          <w:b/>
          <w:bCs/>
          <w:sz w:val="27"/>
          <w:szCs w:val="27"/>
          <w:lang w:val="en" w:eastAsia="en-GB"/>
        </w:rPr>
        <w:t>congenital rubella syndrome.</w:t>
      </w:r>
      <w:r w:rsidRPr="00D46F4D">
        <w:rPr>
          <w:rFonts w:ascii="ProximaNova" w:eastAsia="Times New Roman" w:hAnsi="ProximaNova" w:cs="Arial"/>
          <w:sz w:val="27"/>
          <w:szCs w:val="27"/>
          <w:lang w:val="en" w:eastAsia="en-GB"/>
        </w:rPr>
        <w:t xml:space="preserve">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Rubella is a preventable disease; the vaccine is often given in conjunction with </w:t>
      </w:r>
      <w:hyperlink r:id="rId8" w:tooltip="Measles: Causes, Symptoms and Treatments" w:history="1">
        <w:r w:rsidRPr="00D46F4D">
          <w:rPr>
            <w:rFonts w:ascii="ProximaNova" w:eastAsia="Times New Roman" w:hAnsi="ProximaNova" w:cs="Arial"/>
            <w:sz w:val="27"/>
            <w:szCs w:val="27"/>
            <w:lang w:val="en" w:eastAsia="en-GB"/>
          </w:rPr>
          <w:t>measles</w:t>
        </w:r>
      </w:hyperlink>
      <w:r w:rsidRPr="00D46F4D">
        <w:rPr>
          <w:rFonts w:ascii="ProximaNova" w:eastAsia="Times New Roman" w:hAnsi="ProximaNova" w:cs="Arial"/>
          <w:sz w:val="27"/>
          <w:szCs w:val="27"/>
          <w:lang w:val="en" w:eastAsia="en-GB"/>
        </w:rPr>
        <w:t xml:space="preserve"> and mumps (MMR vaccine). Before the vaccine was widely available, the US would see widespread outbreaks every 6-9 years. In Europe, outbreaks would occur every 3-5 years.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Although the World Health Organization (WHO) declared the Americas officially free of rubella transmission on 29 April 2015, the current rate of vaccination is only around 80%. Because the disease can arrive with overseas travelers, it is essential to maintain a high rate of immunization.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In this article, we will discuss the symptoms, diagnosis and treatment of rubella. </w:t>
      </w:r>
    </w:p>
    <w:bookmarkStart w:id="0" w:name="_GoBack"/>
    <w:bookmarkEnd w:id="0"/>
    <w:p w:rsidR="00231F89" w:rsidRPr="00D46F4D" w:rsidRDefault="00D46F4D" w:rsidP="00231F89">
      <w:pPr>
        <w:numPr>
          <w:ilvl w:val="0"/>
          <w:numId w:val="1"/>
        </w:numPr>
        <w:spacing w:before="100" w:beforeAutospacing="1" w:after="150" w:line="345" w:lineRule="atLeast"/>
        <w:ind w:left="420" w:firstLine="0"/>
        <w:rPr>
          <w:rFonts w:ascii="ProximaNova" w:eastAsia="Times New Roman" w:hAnsi="ProximaNova" w:cs="Arial"/>
          <w:sz w:val="27"/>
          <w:szCs w:val="27"/>
          <w:lang w:val="en" w:eastAsia="en-GB"/>
        </w:rPr>
      </w:pPr>
      <w:r w:rsidRPr="00D46F4D">
        <w:fldChar w:fldCharType="begin"/>
      </w:r>
      <w:r w:rsidRPr="00D46F4D">
        <w:instrText xml:space="preserve"> HYPERLINK "https://www.medicalnewstoday.com/articles/164504.php?utm_source=TrendMD&amp;u</w:instrText>
      </w:r>
      <w:r w:rsidRPr="00D46F4D">
        <w:instrText xml:space="preserve">tm_medium=cpc&amp;utm_campaign=Medical_News_Today_TrendMD_1" \l "what_is_rubella" </w:instrText>
      </w:r>
      <w:r w:rsidRPr="00D46F4D">
        <w:fldChar w:fldCharType="separate"/>
      </w:r>
      <w:r w:rsidR="00231F89" w:rsidRPr="00D46F4D">
        <w:rPr>
          <w:rFonts w:ascii="ProximaNova" w:eastAsia="Times New Roman" w:hAnsi="ProximaNova" w:cs="Arial"/>
          <w:sz w:val="27"/>
          <w:szCs w:val="27"/>
          <w:lang w:val="en" w:eastAsia="en-GB"/>
        </w:rPr>
        <w:t>Rubella, its symptoms and congenital rubella syndrome</w:t>
      </w:r>
      <w:r w:rsidRPr="00D46F4D">
        <w:rPr>
          <w:rFonts w:ascii="ProximaNova" w:eastAsia="Times New Roman" w:hAnsi="ProximaNova" w:cs="Arial"/>
          <w:sz w:val="27"/>
          <w:szCs w:val="27"/>
          <w:lang w:val="en" w:eastAsia="en-GB"/>
        </w:rPr>
        <w:fldChar w:fldCharType="end"/>
      </w:r>
    </w:p>
    <w:p w:rsidR="00231F89" w:rsidRPr="00D46F4D" w:rsidRDefault="00D46F4D" w:rsidP="00231F89">
      <w:pPr>
        <w:numPr>
          <w:ilvl w:val="0"/>
          <w:numId w:val="1"/>
        </w:numPr>
        <w:spacing w:before="100" w:beforeAutospacing="1" w:after="150" w:line="345" w:lineRule="atLeast"/>
        <w:ind w:left="420" w:firstLine="0"/>
        <w:rPr>
          <w:rFonts w:ascii="ProximaNova" w:eastAsia="Times New Roman" w:hAnsi="ProximaNova" w:cs="Arial"/>
          <w:sz w:val="27"/>
          <w:szCs w:val="27"/>
          <w:lang w:val="en" w:eastAsia="en-GB"/>
        </w:rPr>
      </w:pPr>
      <w:hyperlink r:id="rId9" w:anchor="contentsection2" w:history="1">
        <w:r w:rsidR="00231F89" w:rsidRPr="00D46F4D">
          <w:rPr>
            <w:rFonts w:ascii="ProximaNova" w:eastAsia="Times New Roman" w:hAnsi="ProximaNova" w:cs="Arial"/>
            <w:sz w:val="27"/>
            <w:szCs w:val="27"/>
            <w:lang w:val="en" w:eastAsia="en-GB"/>
          </w:rPr>
          <w:t>Diagnosis, treatment and prevention of rubella</w:t>
        </w:r>
      </w:hyperlink>
    </w:p>
    <w:p w:rsidR="00231F89" w:rsidRPr="00D46F4D" w:rsidRDefault="00231F89" w:rsidP="00231F89">
      <w:pPr>
        <w:spacing w:after="0" w:line="288" w:lineRule="auto"/>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lastRenderedPageBreak/>
        <w:t>Fast facts on rubella</w:t>
      </w:r>
    </w:p>
    <w:p w:rsidR="00231F89" w:rsidRPr="00D46F4D" w:rsidRDefault="00231F89" w:rsidP="00231F89">
      <w:pPr>
        <w:spacing w:after="150"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Here are some key points about rubella. More detail and supporting information is in the main article.</w:t>
      </w:r>
    </w:p>
    <w:p w:rsidR="00231F89" w:rsidRPr="00D46F4D" w:rsidRDefault="00231F89" w:rsidP="00231F89">
      <w:pPr>
        <w:numPr>
          <w:ilvl w:val="0"/>
          <w:numId w:val="2"/>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"Rubella" is Latin for "little red"</w:t>
      </w:r>
    </w:p>
    <w:p w:rsidR="00231F89" w:rsidRPr="00D46F4D" w:rsidRDefault="00231F89" w:rsidP="00231F89">
      <w:pPr>
        <w:numPr>
          <w:ilvl w:val="0"/>
          <w:numId w:val="2"/>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Rubella is viral and predominantly transmitted by coughs</w:t>
      </w:r>
    </w:p>
    <w:p w:rsidR="00231F89" w:rsidRPr="00D46F4D" w:rsidRDefault="00231F89" w:rsidP="00231F89">
      <w:pPr>
        <w:numPr>
          <w:ilvl w:val="0"/>
          <w:numId w:val="2"/>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The rubella virus can pass across the placenta and affect the fetus</w:t>
      </w:r>
    </w:p>
    <w:p w:rsidR="00231F89" w:rsidRPr="00D46F4D" w:rsidRDefault="00231F89" w:rsidP="00231F89">
      <w:pPr>
        <w:numPr>
          <w:ilvl w:val="0"/>
          <w:numId w:val="2"/>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Roughly half of rubella cases present very few symptoms</w:t>
      </w:r>
    </w:p>
    <w:p w:rsidR="00231F89" w:rsidRPr="00D46F4D" w:rsidRDefault="00231F89" w:rsidP="00231F89">
      <w:pPr>
        <w:numPr>
          <w:ilvl w:val="0"/>
          <w:numId w:val="2"/>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The predominant symptom of rubella is a rash, but other symptoms include a runny nose, </w:t>
      </w:r>
      <w:hyperlink r:id="rId10" w:tooltip="Headaches: Causes, Diagnosis and Treatments" w:history="1">
        <w:r w:rsidRPr="00D46F4D">
          <w:rPr>
            <w:rFonts w:ascii="ProximaNova" w:eastAsia="Times New Roman" w:hAnsi="ProximaNova" w:cs="Arial"/>
            <w:sz w:val="27"/>
            <w:szCs w:val="27"/>
            <w:lang w:val="en" w:eastAsia="en-GB"/>
          </w:rPr>
          <w:t>headache</w:t>
        </w:r>
      </w:hyperlink>
      <w:r w:rsidRPr="00D46F4D">
        <w:rPr>
          <w:rFonts w:ascii="ProximaNova" w:eastAsia="Times New Roman" w:hAnsi="ProximaNova" w:cs="Arial"/>
          <w:sz w:val="27"/>
          <w:szCs w:val="27"/>
          <w:lang w:val="en" w:eastAsia="en-GB"/>
        </w:rPr>
        <w:t xml:space="preserve"> and </w:t>
      </w:r>
      <w:hyperlink r:id="rId11" w:tooltip="Fever: Causes, Symptoms and Treatments" w:history="1">
        <w:r w:rsidRPr="00D46F4D">
          <w:rPr>
            <w:rFonts w:ascii="ProximaNova" w:eastAsia="Times New Roman" w:hAnsi="ProximaNova" w:cs="Arial"/>
            <w:sz w:val="27"/>
            <w:szCs w:val="27"/>
            <w:lang w:val="en" w:eastAsia="en-GB"/>
          </w:rPr>
          <w:t>fever</w:t>
        </w:r>
      </w:hyperlink>
      <w:r w:rsidRPr="00D46F4D">
        <w:rPr>
          <w:rFonts w:ascii="ProximaNova" w:eastAsia="Times New Roman" w:hAnsi="ProximaNova" w:cs="Arial"/>
          <w:sz w:val="27"/>
          <w:szCs w:val="27"/>
          <w:lang w:val="en" w:eastAsia="en-GB"/>
        </w:rPr>
        <w:t xml:space="preserve"> </w:t>
      </w:r>
    </w:p>
    <w:p w:rsidR="00231F89" w:rsidRPr="00D46F4D" w:rsidRDefault="00231F89" w:rsidP="00231F89">
      <w:pPr>
        <w:numPr>
          <w:ilvl w:val="0"/>
          <w:numId w:val="2"/>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Rubella in pregnant women can cause congenital rubella syndrome in the unborn child</w:t>
      </w:r>
    </w:p>
    <w:p w:rsidR="00231F89" w:rsidRPr="00D46F4D" w:rsidRDefault="00231F89" w:rsidP="00231F89">
      <w:pPr>
        <w:numPr>
          <w:ilvl w:val="0"/>
          <w:numId w:val="2"/>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Congenital rubella syndrome is the leading cause of congenital </w:t>
      </w:r>
      <w:hyperlink r:id="rId12" w:tooltip="Deafness and Hearing Loss: Causes, Symptoms and Treatments" w:history="1">
        <w:r w:rsidRPr="00D46F4D">
          <w:rPr>
            <w:rFonts w:ascii="ProximaNova" w:eastAsia="Times New Roman" w:hAnsi="ProximaNova" w:cs="Arial"/>
            <w:sz w:val="27"/>
            <w:szCs w:val="27"/>
            <w:lang w:val="en" w:eastAsia="en-GB"/>
          </w:rPr>
          <w:t>deafness</w:t>
        </w:r>
      </w:hyperlink>
      <w:r w:rsidRPr="00D46F4D">
        <w:rPr>
          <w:rFonts w:ascii="ProximaNova" w:eastAsia="Times New Roman" w:hAnsi="ProximaNova" w:cs="Arial"/>
          <w:sz w:val="27"/>
          <w:szCs w:val="27"/>
          <w:lang w:val="en" w:eastAsia="en-GB"/>
        </w:rPr>
        <w:t xml:space="preserve"> </w:t>
      </w:r>
    </w:p>
    <w:p w:rsidR="00231F89" w:rsidRPr="00D46F4D" w:rsidRDefault="00231F89" w:rsidP="00231F89">
      <w:pPr>
        <w:numPr>
          <w:ilvl w:val="0"/>
          <w:numId w:val="2"/>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Diagnosis can be made by testing blood or saliva samples</w:t>
      </w:r>
    </w:p>
    <w:p w:rsidR="00231F89" w:rsidRPr="00D46F4D" w:rsidRDefault="00231F89" w:rsidP="00231F89">
      <w:pPr>
        <w:numPr>
          <w:ilvl w:val="0"/>
          <w:numId w:val="2"/>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There are no medications that shorten the rubella infection</w:t>
      </w:r>
    </w:p>
    <w:p w:rsidR="00231F89" w:rsidRPr="00D46F4D" w:rsidRDefault="00231F89" w:rsidP="00231F89">
      <w:pPr>
        <w:numPr>
          <w:ilvl w:val="0"/>
          <w:numId w:val="2"/>
        </w:numPr>
        <w:spacing w:before="100" w:beforeAutospacing="1"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The rubella vaccination is the only way to prevent the disease.</w:t>
      </w:r>
    </w:p>
    <w:p w:rsidR="00231F89" w:rsidRPr="00D46F4D" w:rsidRDefault="00231F89" w:rsidP="00231F89">
      <w:pPr>
        <w:spacing w:before="375" w:after="225" w:line="690" w:lineRule="atLeast"/>
        <w:outlineLvl w:val="1"/>
        <w:rPr>
          <w:rFonts w:ascii="inherit" w:eastAsia="Times New Roman" w:hAnsi="inherit" w:cs="Arial"/>
          <w:b/>
          <w:bCs/>
          <w:sz w:val="57"/>
          <w:szCs w:val="57"/>
          <w:lang w:val="en" w:eastAsia="en-GB"/>
        </w:rPr>
      </w:pPr>
      <w:r w:rsidRPr="00D46F4D">
        <w:rPr>
          <w:rFonts w:ascii="inherit" w:eastAsia="Times New Roman" w:hAnsi="inherit" w:cs="Arial"/>
          <w:b/>
          <w:bCs/>
          <w:sz w:val="57"/>
          <w:szCs w:val="57"/>
          <w:lang w:val="en" w:eastAsia="en-GB"/>
        </w:rPr>
        <w:t>What is rubella?</w:t>
      </w:r>
    </w:p>
    <w:p w:rsidR="00231F89" w:rsidRPr="00D46F4D" w:rsidRDefault="00231F89" w:rsidP="00231F89">
      <w:pPr>
        <w:shd w:val="clear" w:color="auto" w:fill="FFFFFF"/>
        <w:spacing w:after="150" w:line="270" w:lineRule="atLeast"/>
        <w:rPr>
          <w:rFonts w:ascii="ProximaNova" w:eastAsia="Times New Roman" w:hAnsi="ProximaNova" w:cs="Arial"/>
          <w:sz w:val="17"/>
          <w:szCs w:val="17"/>
          <w:lang w:val="en" w:eastAsia="en-GB"/>
        </w:rPr>
      </w:pPr>
      <w:r w:rsidRPr="00D46F4D">
        <w:rPr>
          <w:rFonts w:ascii="ProximaNova" w:eastAsia="Times New Roman" w:hAnsi="ProximaNova" w:cs="Arial"/>
          <w:noProof/>
          <w:sz w:val="17"/>
          <w:szCs w:val="17"/>
          <w:lang w:eastAsia="en-GB"/>
        </w:rPr>
        <w:drawing>
          <wp:inline distT="0" distB="0" distL="0" distR="0" wp14:anchorId="5F084302" wp14:editId="741F7A5C">
            <wp:extent cx="1136073" cy="1392717"/>
            <wp:effectExtent l="0" t="0" r="6985" b="0"/>
            <wp:docPr id="1" name="Picture 1" descr="[Rubella rash on child's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bella rash on child's b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4524" cy="1403077"/>
                    </a:xfrm>
                    <a:prstGeom prst="rect">
                      <a:avLst/>
                    </a:prstGeom>
                    <a:noFill/>
                    <a:ln>
                      <a:noFill/>
                    </a:ln>
                  </pic:spPr>
                </pic:pic>
              </a:graphicData>
            </a:graphic>
          </wp:inline>
        </w:drawing>
      </w:r>
      <w:r w:rsidRPr="00D46F4D">
        <w:rPr>
          <w:rFonts w:ascii="ProximaNova" w:eastAsia="Times New Roman" w:hAnsi="ProximaNova" w:cs="Arial"/>
          <w:vanish/>
          <w:sz w:val="17"/>
          <w:szCs w:val="17"/>
          <w:lang w:val="en" w:eastAsia="en-GB"/>
        </w:rPr>
        <w:br/>
      </w:r>
      <w:r w:rsidRPr="00D46F4D">
        <w:rPr>
          <w:rFonts w:ascii="ProximaNova" w:eastAsia="Times New Roman" w:hAnsi="ProximaNova" w:cs="Arial"/>
          <w:sz w:val="18"/>
          <w:szCs w:val="18"/>
          <w:lang w:val="en" w:eastAsia="en-GB"/>
        </w:rPr>
        <w:t>Rubella's rash is less bright than measles but itchier.</w:t>
      </w:r>
      <w:r w:rsidR="00D46F4D" w:rsidRPr="00D46F4D">
        <w:rPr>
          <w:rFonts w:ascii="ProximaNova" w:eastAsia="Times New Roman" w:hAnsi="ProximaNova" w:cs="Arial"/>
          <w:sz w:val="18"/>
          <w:szCs w:val="18"/>
          <w:lang w:val="en" w:eastAsia="en-GB"/>
        </w:rPr>
        <w:t xml:space="preserve"> </w:t>
      </w:r>
      <w:r w:rsidR="00D46F4D" w:rsidRPr="00D46F4D">
        <w:rPr>
          <w:rFonts w:ascii="ProximaNova" w:eastAsia="Times New Roman" w:hAnsi="ProximaNova" w:cs="Arial"/>
          <w:sz w:val="18"/>
          <w:szCs w:val="18"/>
          <w:lang w:val="en" w:eastAsia="en-GB"/>
        </w:rPr>
        <w:t>Image credit: CDC</w:t>
      </w:r>
      <w:r w:rsidRPr="00D46F4D">
        <w:rPr>
          <w:rFonts w:ascii="ProximaNova" w:eastAsia="Times New Roman" w:hAnsi="ProximaNova" w:cs="Arial"/>
          <w:sz w:val="18"/>
          <w:szCs w:val="18"/>
          <w:lang w:val="en" w:eastAsia="en-GB"/>
        </w:rPr>
        <w:br/>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Characterized by a red rash, "rubella" is Latin for "little red." The rash from which it gets its name is generally less bright than measles but can be itchy.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Rubella was first described as a separate disease from measles by scientists in Germany, hence its alternative name - German measles.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lastRenderedPageBreak/>
        <w:t xml:space="preserve">The virus replicates in the lymph nodes and the nasopharynx (the tube connecting the nasal cavity and the soft palate) and is transmitted via coughs. An individual with rubella is contagious for 1 week before the rash arrives and for 1 week after.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Between 5 and 7 days after infection, the virus can be found in the blood as it spreads throughout the body. The rubella virus is capable of passing through the placenta and has teratogenic (mutation-causing) properties. The virus can destroy cells, or prevent them from dividing - this causes congenital rubella syndrome.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Rubella rarely strikes in young infants or people over 40. In general, the older the individual, the worse the symptoms of rubella will be. </w:t>
      </w:r>
    </w:p>
    <w:p w:rsidR="00231F89" w:rsidRPr="00D46F4D" w:rsidRDefault="00231F89" w:rsidP="00231F89">
      <w:pPr>
        <w:spacing w:line="288" w:lineRule="auto"/>
        <w:rPr>
          <w:rFonts w:ascii="ProximaNova" w:eastAsia="Times New Roman" w:hAnsi="ProximaNova" w:cs="Arial"/>
          <w:vanish/>
          <w:sz w:val="27"/>
          <w:szCs w:val="27"/>
          <w:lang w:val="en" w:eastAsia="en-GB"/>
        </w:rPr>
      </w:pPr>
      <w:r w:rsidRPr="00D46F4D">
        <w:rPr>
          <w:rFonts w:ascii="ProximaNova" w:eastAsia="Times New Roman" w:hAnsi="ProximaNova" w:cs="Arial"/>
          <w:noProof/>
          <w:vanish/>
          <w:sz w:val="27"/>
          <w:szCs w:val="27"/>
          <w:lang w:eastAsia="en-GB"/>
        </w:rPr>
        <w:drawing>
          <wp:inline distT="0" distB="0" distL="0" distR="0" wp14:anchorId="5AFF8C2D" wp14:editId="3DA0E234">
            <wp:extent cx="13869670" cy="1711960"/>
            <wp:effectExtent l="0" t="0" r="0" b="2540"/>
            <wp:docPr id="2" name="Picture 2" descr="Thank you for supporting Medical News Toda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ank you for supporting Medical News Today">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69670" cy="1711960"/>
                    </a:xfrm>
                    <a:prstGeom prst="rect">
                      <a:avLst/>
                    </a:prstGeom>
                    <a:noFill/>
                    <a:ln>
                      <a:noFill/>
                    </a:ln>
                  </pic:spPr>
                </pic:pic>
              </a:graphicData>
            </a:graphic>
          </wp:inline>
        </w:drawing>
      </w:r>
    </w:p>
    <w:p w:rsidR="00231F89" w:rsidRPr="00D46F4D" w:rsidRDefault="00231F89" w:rsidP="00231F89">
      <w:pPr>
        <w:spacing w:before="375" w:after="225" w:line="690" w:lineRule="atLeast"/>
        <w:outlineLvl w:val="1"/>
        <w:rPr>
          <w:rFonts w:ascii="inherit" w:eastAsia="Times New Roman" w:hAnsi="inherit" w:cs="Arial"/>
          <w:b/>
          <w:bCs/>
          <w:sz w:val="57"/>
          <w:szCs w:val="57"/>
          <w:lang w:val="en" w:eastAsia="en-GB"/>
        </w:rPr>
      </w:pPr>
      <w:r w:rsidRPr="00D46F4D">
        <w:rPr>
          <w:rFonts w:ascii="inherit" w:eastAsia="Times New Roman" w:hAnsi="inherit" w:cs="Arial"/>
          <w:b/>
          <w:bCs/>
          <w:sz w:val="57"/>
          <w:szCs w:val="57"/>
          <w:lang w:val="en" w:eastAsia="en-GB"/>
        </w:rPr>
        <w:t>Symptoms of rubella</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Around half of rubella cases pass unnoticed. For infections that are serious enough to take hold, the major symptom is a pinkish-red rash that appears 2-3 weeks after exposure to the virus.</w:t>
      </w:r>
      <w:r w:rsidRPr="00D46F4D">
        <w:rPr>
          <w:rFonts w:ascii="ProximaNova" w:eastAsia="Times New Roman" w:hAnsi="ProximaNova" w:cs="Arial"/>
          <w:b/>
          <w:bCs/>
          <w:sz w:val="15"/>
          <w:szCs w:val="15"/>
          <w:vertAlign w:val="superscript"/>
          <w:lang w:val="en" w:eastAsia="en-GB"/>
        </w:rPr>
        <w:t>2</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The rash often starts on the face and moves to the trunk and limbs. After 3 days of the rash, it fades and disappears, hence one of its alternative names - 3-day measles.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b/>
          <w:bCs/>
          <w:sz w:val="27"/>
          <w:szCs w:val="27"/>
          <w:lang w:val="en" w:eastAsia="en-GB"/>
        </w:rPr>
        <w:t>Other symptoms of rubella include:</w:t>
      </w:r>
      <w:r w:rsidRPr="00D46F4D">
        <w:rPr>
          <w:rFonts w:ascii="ProximaNova" w:eastAsia="Times New Roman" w:hAnsi="ProximaNova" w:cs="Arial"/>
          <w:sz w:val="27"/>
          <w:szCs w:val="27"/>
          <w:lang w:val="en" w:eastAsia="en-GB"/>
        </w:rPr>
        <w:t xml:space="preserve"> </w:t>
      </w:r>
    </w:p>
    <w:p w:rsidR="00231F89" w:rsidRPr="00D46F4D" w:rsidRDefault="00231F89" w:rsidP="00231F89">
      <w:pPr>
        <w:numPr>
          <w:ilvl w:val="0"/>
          <w:numId w:val="3"/>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Stuffy or runny nose</w:t>
      </w:r>
    </w:p>
    <w:p w:rsidR="00231F89" w:rsidRPr="00D46F4D" w:rsidRDefault="00231F89" w:rsidP="00231F89">
      <w:pPr>
        <w:numPr>
          <w:ilvl w:val="0"/>
          <w:numId w:val="3"/>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Headache</w:t>
      </w:r>
    </w:p>
    <w:p w:rsidR="00231F89" w:rsidRPr="00D46F4D" w:rsidRDefault="00231F89" w:rsidP="00231F89">
      <w:pPr>
        <w:numPr>
          <w:ilvl w:val="0"/>
          <w:numId w:val="3"/>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Mild fever (102 °F or lower)</w:t>
      </w:r>
    </w:p>
    <w:p w:rsidR="00231F89" w:rsidRPr="00D46F4D" w:rsidRDefault="00231F89" w:rsidP="00231F89">
      <w:pPr>
        <w:numPr>
          <w:ilvl w:val="0"/>
          <w:numId w:val="3"/>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Inflamed, red eyes</w:t>
      </w:r>
    </w:p>
    <w:p w:rsidR="00231F89" w:rsidRPr="00D46F4D" w:rsidRDefault="00231F89" w:rsidP="00231F89">
      <w:pPr>
        <w:numPr>
          <w:ilvl w:val="0"/>
          <w:numId w:val="3"/>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Testicular swelling</w:t>
      </w:r>
    </w:p>
    <w:p w:rsidR="00231F89" w:rsidRPr="00D46F4D" w:rsidRDefault="00D46F4D" w:rsidP="00231F89">
      <w:pPr>
        <w:numPr>
          <w:ilvl w:val="0"/>
          <w:numId w:val="3"/>
        </w:numPr>
        <w:spacing w:before="100" w:beforeAutospacing="1" w:after="150" w:line="345" w:lineRule="atLeast"/>
        <w:ind w:left="0"/>
        <w:rPr>
          <w:rFonts w:ascii="ProximaNova" w:eastAsia="Times New Roman" w:hAnsi="ProximaNova" w:cs="Arial"/>
          <w:sz w:val="27"/>
          <w:szCs w:val="27"/>
          <w:lang w:val="en" w:eastAsia="en-GB"/>
        </w:rPr>
      </w:pPr>
      <w:hyperlink r:id="rId16" w:tooltip="Inflammation: Causes, Symptoms and Treatment" w:history="1">
        <w:r w:rsidR="00231F89" w:rsidRPr="00D46F4D">
          <w:rPr>
            <w:rFonts w:ascii="ProximaNova" w:eastAsia="Times New Roman" w:hAnsi="ProximaNova" w:cs="Arial"/>
            <w:sz w:val="27"/>
            <w:szCs w:val="27"/>
            <w:lang w:val="en" w:eastAsia="en-GB"/>
          </w:rPr>
          <w:t>Inflammation</w:t>
        </w:r>
      </w:hyperlink>
      <w:r w:rsidR="00231F89" w:rsidRPr="00D46F4D">
        <w:rPr>
          <w:rFonts w:ascii="ProximaNova" w:eastAsia="Times New Roman" w:hAnsi="ProximaNova" w:cs="Arial"/>
          <w:sz w:val="27"/>
          <w:szCs w:val="27"/>
          <w:lang w:val="en" w:eastAsia="en-GB"/>
        </w:rPr>
        <w:t xml:space="preserve"> of nerves</w:t>
      </w:r>
    </w:p>
    <w:p w:rsidR="00231F89" w:rsidRPr="00D46F4D" w:rsidRDefault="00231F89" w:rsidP="00231F89">
      <w:pPr>
        <w:numPr>
          <w:ilvl w:val="0"/>
          <w:numId w:val="3"/>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Lymph nodes enlarged and tender</w:t>
      </w:r>
    </w:p>
    <w:p w:rsidR="00231F89" w:rsidRPr="00D46F4D" w:rsidRDefault="00231F89" w:rsidP="00231F89">
      <w:pPr>
        <w:numPr>
          <w:ilvl w:val="0"/>
          <w:numId w:val="3"/>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Joint aches.</w:t>
      </w:r>
    </w:p>
    <w:p w:rsidR="00231F89" w:rsidRPr="00D46F4D" w:rsidRDefault="00231F89" w:rsidP="00231F89">
      <w:pPr>
        <w:spacing w:before="375" w:after="225" w:line="690" w:lineRule="atLeast"/>
        <w:outlineLvl w:val="1"/>
        <w:rPr>
          <w:rFonts w:ascii="inherit" w:eastAsia="Times New Roman" w:hAnsi="inherit" w:cs="Arial"/>
          <w:b/>
          <w:bCs/>
          <w:sz w:val="57"/>
          <w:szCs w:val="57"/>
          <w:lang w:val="en" w:eastAsia="en-GB"/>
        </w:rPr>
      </w:pPr>
      <w:r w:rsidRPr="00D46F4D">
        <w:rPr>
          <w:rFonts w:ascii="inherit" w:eastAsia="Times New Roman" w:hAnsi="inherit" w:cs="Arial"/>
          <w:b/>
          <w:bCs/>
          <w:sz w:val="57"/>
          <w:szCs w:val="57"/>
          <w:lang w:val="en" w:eastAsia="en-GB"/>
        </w:rPr>
        <w:lastRenderedPageBreak/>
        <w:t>Congenital rubella syndrome</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Congenital rubella syndrome occurs when a pregnant woman contracts the rubella virus and it passes through the placenta to the unborn child. The infection can trigger miscarriage or stillbirth, or cause severe damage to the developing fetus. </w:t>
      </w:r>
      <w:r w:rsidRPr="00D46F4D">
        <w:rPr>
          <w:rFonts w:ascii="ProximaNova" w:eastAsia="Times New Roman" w:hAnsi="ProximaNova" w:cs="Arial"/>
          <w:b/>
          <w:bCs/>
          <w:sz w:val="27"/>
          <w:szCs w:val="27"/>
          <w:lang w:val="en" w:eastAsia="en-GB"/>
        </w:rPr>
        <w:t>Congenital rubella syndrome is the leading cause of congenital deafness.</w:t>
      </w:r>
      <w:r w:rsidRPr="00D46F4D">
        <w:rPr>
          <w:rFonts w:ascii="ProximaNova" w:eastAsia="Times New Roman" w:hAnsi="ProximaNova" w:cs="Arial"/>
          <w:sz w:val="27"/>
          <w:szCs w:val="27"/>
          <w:lang w:val="en" w:eastAsia="en-GB"/>
        </w:rPr>
        <w:t xml:space="preserve"> </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If infected during the first trimester, there is a 51% chance that the fetus will be affected. This likelihood drops to 23% if infected 13-26 weeks after conception. Worldwide, there are an estimated 100,000 cases of congenital rubella syndrome every year.</w:t>
      </w:r>
      <w:r w:rsidRPr="00D46F4D">
        <w:rPr>
          <w:rFonts w:ascii="ProximaNova" w:eastAsia="Times New Roman" w:hAnsi="ProximaNova" w:cs="Arial"/>
          <w:b/>
          <w:bCs/>
          <w:sz w:val="15"/>
          <w:szCs w:val="15"/>
          <w:vertAlign w:val="superscript"/>
          <w:lang w:val="en" w:eastAsia="en-GB"/>
        </w:rPr>
        <w:t>3</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Often, more than one defect can arise, with deafness being the most common. These effects on the infant can include</w:t>
      </w:r>
      <w:proofErr w:type="gramStart"/>
      <w:r w:rsidRPr="00D46F4D">
        <w:rPr>
          <w:rFonts w:ascii="ProximaNova" w:eastAsia="Times New Roman" w:hAnsi="ProximaNova" w:cs="Arial"/>
          <w:sz w:val="27"/>
          <w:szCs w:val="27"/>
          <w:lang w:val="en" w:eastAsia="en-GB"/>
        </w:rPr>
        <w:t>:</w:t>
      </w:r>
      <w:r w:rsidRPr="00D46F4D">
        <w:rPr>
          <w:rFonts w:ascii="ProximaNova" w:eastAsia="Times New Roman" w:hAnsi="ProximaNova" w:cs="Arial"/>
          <w:b/>
          <w:bCs/>
          <w:sz w:val="15"/>
          <w:szCs w:val="15"/>
          <w:vertAlign w:val="superscript"/>
          <w:lang w:val="en" w:eastAsia="en-GB"/>
        </w:rPr>
        <w:t>4</w:t>
      </w:r>
      <w:proofErr w:type="gramEnd"/>
    </w:p>
    <w:p w:rsidR="00231F89" w:rsidRPr="00D46F4D" w:rsidRDefault="00231F89" w:rsidP="00231F89">
      <w:pPr>
        <w:shd w:val="clear" w:color="auto" w:fill="FFFFFF"/>
        <w:spacing w:after="150" w:line="270" w:lineRule="atLeast"/>
        <w:rPr>
          <w:rFonts w:ascii="ProximaNova" w:eastAsia="Times New Roman" w:hAnsi="ProximaNova" w:cs="Arial"/>
          <w:sz w:val="17"/>
          <w:szCs w:val="17"/>
          <w:lang w:val="en" w:eastAsia="en-GB"/>
        </w:rPr>
      </w:pPr>
      <w:r w:rsidRPr="00D46F4D">
        <w:rPr>
          <w:rFonts w:ascii="ProximaNova" w:eastAsia="Times New Roman" w:hAnsi="ProximaNova" w:cs="Arial"/>
          <w:noProof/>
          <w:sz w:val="17"/>
          <w:szCs w:val="17"/>
          <w:lang w:eastAsia="en-GB"/>
        </w:rPr>
        <w:drawing>
          <wp:inline distT="0" distB="0" distL="0" distR="0" wp14:anchorId="18B17C22" wp14:editId="594B69FD">
            <wp:extent cx="1898073" cy="1296637"/>
            <wp:effectExtent l="0" t="0" r="6985" b="0"/>
            <wp:docPr id="3" name="Picture 3" descr="[Cataracts caused by congenital rubella synd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aracts caused by congenital rubella syndrom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0785" cy="1318983"/>
                    </a:xfrm>
                    <a:prstGeom prst="rect">
                      <a:avLst/>
                    </a:prstGeom>
                    <a:noFill/>
                    <a:ln>
                      <a:noFill/>
                    </a:ln>
                  </pic:spPr>
                </pic:pic>
              </a:graphicData>
            </a:graphic>
          </wp:inline>
        </w:drawing>
      </w:r>
      <w:r w:rsidRPr="00D46F4D">
        <w:rPr>
          <w:rFonts w:ascii="ProximaNova" w:eastAsia="Times New Roman" w:hAnsi="ProximaNova" w:cs="Arial"/>
          <w:vanish/>
          <w:sz w:val="17"/>
          <w:szCs w:val="17"/>
          <w:lang w:val="en" w:eastAsia="en-GB"/>
        </w:rPr>
        <w:br/>
      </w:r>
      <w:r w:rsidRPr="00D46F4D">
        <w:rPr>
          <w:rFonts w:ascii="ProximaNova" w:eastAsia="Times New Roman" w:hAnsi="ProximaNova" w:cs="Arial"/>
          <w:sz w:val="18"/>
          <w:szCs w:val="18"/>
          <w:lang w:val="en" w:eastAsia="en-GB"/>
        </w:rPr>
        <w:t>Cataracts due to congenital rubella syndrome.</w:t>
      </w:r>
      <w:r w:rsidR="00D46F4D" w:rsidRPr="00D46F4D">
        <w:rPr>
          <w:rFonts w:ascii="ProximaNova" w:eastAsia="Times New Roman" w:hAnsi="ProximaNova" w:cs="Arial"/>
          <w:sz w:val="18"/>
          <w:szCs w:val="18"/>
          <w:lang w:val="en" w:eastAsia="en-GB"/>
        </w:rPr>
        <w:t xml:space="preserve"> </w:t>
      </w:r>
      <w:r w:rsidR="00D46F4D" w:rsidRPr="00D46F4D">
        <w:rPr>
          <w:rFonts w:ascii="ProximaNova" w:eastAsia="Times New Roman" w:hAnsi="ProximaNova" w:cs="Arial"/>
          <w:sz w:val="18"/>
          <w:szCs w:val="18"/>
          <w:lang w:val="en" w:eastAsia="en-GB"/>
        </w:rPr>
        <w:t>Image credit: CDC</w:t>
      </w:r>
      <w:r w:rsidRPr="00D46F4D">
        <w:rPr>
          <w:rFonts w:ascii="ProximaNova" w:eastAsia="Times New Roman" w:hAnsi="ProximaNova" w:cs="Arial"/>
          <w:sz w:val="18"/>
          <w:szCs w:val="18"/>
          <w:lang w:val="en" w:eastAsia="en-GB"/>
        </w:rPr>
        <w:br/>
      </w:r>
    </w:p>
    <w:p w:rsidR="00231F89" w:rsidRPr="00D46F4D" w:rsidRDefault="00231F89"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Deafness or hearing impairment</w:t>
      </w:r>
    </w:p>
    <w:p w:rsidR="00231F89" w:rsidRPr="00D46F4D" w:rsidRDefault="00D46F4D"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hyperlink r:id="rId18" w:tooltip="Cataracts: Causes, Symptoms and Treatments" w:history="1">
        <w:r w:rsidR="00231F89" w:rsidRPr="00D46F4D">
          <w:rPr>
            <w:rFonts w:ascii="ProximaNova" w:eastAsia="Times New Roman" w:hAnsi="ProximaNova" w:cs="Arial"/>
            <w:sz w:val="27"/>
            <w:szCs w:val="27"/>
            <w:lang w:val="en" w:eastAsia="en-GB"/>
          </w:rPr>
          <w:t>Cataracts</w:t>
        </w:r>
      </w:hyperlink>
    </w:p>
    <w:p w:rsidR="00231F89" w:rsidRPr="00D46F4D" w:rsidRDefault="00D46F4D"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hyperlink r:id="rId19" w:tooltip="What is congenital heart disease (congenital heart defect)?" w:history="1">
        <w:r w:rsidR="00231F89" w:rsidRPr="00D46F4D">
          <w:rPr>
            <w:rFonts w:ascii="ProximaNova" w:eastAsia="Times New Roman" w:hAnsi="ProximaNova" w:cs="Arial"/>
            <w:sz w:val="27"/>
            <w:szCs w:val="27"/>
            <w:lang w:val="en" w:eastAsia="en-GB"/>
          </w:rPr>
          <w:t>Congenital heart disease</w:t>
        </w:r>
      </w:hyperlink>
      <w:r w:rsidR="00231F89" w:rsidRPr="00D46F4D">
        <w:rPr>
          <w:rFonts w:ascii="ProximaNova" w:eastAsia="Times New Roman" w:hAnsi="ProximaNova" w:cs="Arial"/>
          <w:sz w:val="27"/>
          <w:szCs w:val="27"/>
          <w:lang w:val="en" w:eastAsia="en-GB"/>
        </w:rPr>
        <w:t xml:space="preserve"> (especially pulmonary artery stenosis and patent ductus arteriosus)</w:t>
      </w:r>
    </w:p>
    <w:p w:rsidR="00231F89" w:rsidRPr="00D46F4D" w:rsidRDefault="00D46F4D"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hyperlink r:id="rId20" w:tooltip="Anemia: Causes, Symptoms and Treatments" w:history="1">
        <w:r w:rsidR="00231F89" w:rsidRPr="00D46F4D">
          <w:rPr>
            <w:rFonts w:ascii="ProximaNova" w:eastAsia="Times New Roman" w:hAnsi="ProximaNova" w:cs="Arial"/>
            <w:sz w:val="27"/>
            <w:szCs w:val="27"/>
            <w:lang w:val="en" w:eastAsia="en-GB"/>
          </w:rPr>
          <w:t>Anemia</w:t>
        </w:r>
      </w:hyperlink>
    </w:p>
    <w:p w:rsidR="00231F89" w:rsidRPr="00D46F4D" w:rsidRDefault="00D46F4D"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hyperlink r:id="rId21" w:tooltip="Hepatitis: Causes, Symptoms and Treatments" w:history="1">
        <w:r w:rsidR="00231F89" w:rsidRPr="00D46F4D">
          <w:rPr>
            <w:rFonts w:ascii="ProximaNova" w:eastAsia="Times New Roman" w:hAnsi="ProximaNova" w:cs="Arial"/>
            <w:sz w:val="27"/>
            <w:szCs w:val="27"/>
            <w:lang w:val="en" w:eastAsia="en-GB"/>
          </w:rPr>
          <w:t>Hepatitis</w:t>
        </w:r>
      </w:hyperlink>
    </w:p>
    <w:p w:rsidR="00231F89" w:rsidRPr="00D46F4D" w:rsidRDefault="00231F89"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Developmental delay</w:t>
      </w:r>
    </w:p>
    <w:p w:rsidR="00231F89" w:rsidRPr="00D46F4D" w:rsidRDefault="00231F89"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Retinopathy (acute damage to the retina)</w:t>
      </w:r>
    </w:p>
    <w:p w:rsidR="00231F89" w:rsidRPr="00D46F4D" w:rsidRDefault="00231F89"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proofErr w:type="spellStart"/>
      <w:r w:rsidRPr="00D46F4D">
        <w:rPr>
          <w:rFonts w:ascii="ProximaNova" w:eastAsia="Times New Roman" w:hAnsi="ProximaNova" w:cs="Arial"/>
          <w:sz w:val="27"/>
          <w:szCs w:val="27"/>
          <w:lang w:val="en" w:eastAsia="en-GB"/>
        </w:rPr>
        <w:t>Microphthalmia</w:t>
      </w:r>
      <w:proofErr w:type="spellEnd"/>
      <w:r w:rsidRPr="00D46F4D">
        <w:rPr>
          <w:rFonts w:ascii="ProximaNova" w:eastAsia="Times New Roman" w:hAnsi="ProximaNova" w:cs="Arial"/>
          <w:sz w:val="27"/>
          <w:szCs w:val="27"/>
          <w:lang w:val="en" w:eastAsia="en-GB"/>
        </w:rPr>
        <w:t xml:space="preserve"> (abnormally small, deformed eyes)</w:t>
      </w:r>
    </w:p>
    <w:p w:rsidR="00231F89" w:rsidRPr="00D46F4D" w:rsidRDefault="00231F89"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Liver, spleen or </w:t>
      </w:r>
      <w:hyperlink r:id="rId22" w:tooltip="Bone Marrow - What Does Bone Marrow Do?" w:history="1">
        <w:r w:rsidRPr="00D46F4D">
          <w:rPr>
            <w:rFonts w:ascii="ProximaNova" w:eastAsia="Times New Roman" w:hAnsi="ProximaNova" w:cs="Arial"/>
            <w:sz w:val="27"/>
            <w:szCs w:val="27"/>
            <w:lang w:val="en" w:eastAsia="en-GB"/>
          </w:rPr>
          <w:t>bone marrow</w:t>
        </w:r>
      </w:hyperlink>
      <w:r w:rsidRPr="00D46F4D">
        <w:rPr>
          <w:rFonts w:ascii="ProximaNova" w:eastAsia="Times New Roman" w:hAnsi="ProximaNova" w:cs="Arial"/>
          <w:sz w:val="27"/>
          <w:szCs w:val="27"/>
          <w:lang w:val="en" w:eastAsia="en-GB"/>
        </w:rPr>
        <w:t xml:space="preserve"> issues (sometimes disappearing shortly after birth)</w:t>
      </w:r>
    </w:p>
    <w:p w:rsidR="00231F89" w:rsidRPr="00D46F4D" w:rsidRDefault="00231F89"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Small head</w:t>
      </w:r>
    </w:p>
    <w:p w:rsidR="00231F89" w:rsidRPr="00D46F4D" w:rsidRDefault="00231F89"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lastRenderedPageBreak/>
        <w:t>Low birth weight</w:t>
      </w:r>
    </w:p>
    <w:p w:rsidR="00231F89" w:rsidRPr="00D46F4D" w:rsidRDefault="00231F89" w:rsidP="00231F89">
      <w:pPr>
        <w:numPr>
          <w:ilvl w:val="0"/>
          <w:numId w:val="4"/>
        </w:numPr>
        <w:spacing w:before="100" w:beforeAutospacing="1" w:after="150" w:line="345" w:lineRule="atLeast"/>
        <w:ind w:left="0"/>
        <w:rPr>
          <w:rFonts w:ascii="ProximaNova" w:eastAsia="Times New Roman" w:hAnsi="ProximaNova" w:cs="Arial"/>
          <w:sz w:val="27"/>
          <w:szCs w:val="27"/>
          <w:lang w:val="en" w:eastAsia="en-GB"/>
        </w:rPr>
      </w:pPr>
      <w:proofErr w:type="spellStart"/>
      <w:r w:rsidRPr="00D46F4D">
        <w:rPr>
          <w:rFonts w:ascii="ProximaNova" w:eastAsia="Times New Roman" w:hAnsi="ProximaNova" w:cs="Arial"/>
          <w:sz w:val="27"/>
          <w:szCs w:val="27"/>
          <w:lang w:val="en" w:eastAsia="en-GB"/>
        </w:rPr>
        <w:t>Micrognathism</w:t>
      </w:r>
      <w:proofErr w:type="spellEnd"/>
      <w:r w:rsidRPr="00D46F4D">
        <w:rPr>
          <w:rFonts w:ascii="ProximaNova" w:eastAsia="Times New Roman" w:hAnsi="ProximaNova" w:cs="Arial"/>
          <w:sz w:val="27"/>
          <w:szCs w:val="27"/>
          <w:lang w:val="en" w:eastAsia="en-GB"/>
        </w:rPr>
        <w:t xml:space="preserve"> (small lower jaw).</w:t>
      </w:r>
    </w:p>
    <w:p w:rsidR="00231F89" w:rsidRPr="00D46F4D" w:rsidRDefault="00231F89" w:rsidP="00231F89">
      <w:pPr>
        <w:spacing w:after="375" w:line="390" w:lineRule="atLeast"/>
        <w:rPr>
          <w:rFonts w:ascii="ProximaNova" w:eastAsia="Times New Roman" w:hAnsi="ProximaNova" w:cs="Arial"/>
          <w:sz w:val="27"/>
          <w:szCs w:val="27"/>
          <w:lang w:val="en" w:eastAsia="en-GB"/>
        </w:rPr>
      </w:pPr>
      <w:r w:rsidRPr="00D46F4D">
        <w:rPr>
          <w:rFonts w:ascii="ProximaNova" w:eastAsia="Times New Roman" w:hAnsi="ProximaNova" w:cs="Arial"/>
          <w:sz w:val="27"/>
          <w:szCs w:val="27"/>
          <w:lang w:val="en" w:eastAsia="en-GB"/>
        </w:rPr>
        <w:t xml:space="preserve">As the child develops, there might be conditions that appear as they age. These might include </w:t>
      </w:r>
      <w:hyperlink r:id="rId23" w:tooltip="What is Autism?" w:history="1">
        <w:r w:rsidRPr="00D46F4D">
          <w:rPr>
            <w:rFonts w:ascii="ProximaNova" w:eastAsia="Times New Roman" w:hAnsi="ProximaNova" w:cs="Arial"/>
            <w:sz w:val="27"/>
            <w:szCs w:val="27"/>
            <w:lang w:val="en" w:eastAsia="en-GB"/>
          </w:rPr>
          <w:t>autism</w:t>
        </w:r>
      </w:hyperlink>
      <w:proofErr w:type="gramStart"/>
      <w:r w:rsidRPr="00D46F4D">
        <w:rPr>
          <w:rFonts w:ascii="ProximaNova" w:eastAsia="Times New Roman" w:hAnsi="ProximaNova" w:cs="Arial"/>
          <w:sz w:val="27"/>
          <w:szCs w:val="27"/>
          <w:lang w:val="en" w:eastAsia="en-GB"/>
        </w:rPr>
        <w:t>,</w:t>
      </w:r>
      <w:r w:rsidRPr="00D46F4D">
        <w:rPr>
          <w:rFonts w:ascii="ProximaNova" w:eastAsia="Times New Roman" w:hAnsi="ProximaNova" w:cs="Arial"/>
          <w:b/>
          <w:bCs/>
          <w:sz w:val="15"/>
          <w:szCs w:val="15"/>
          <w:vertAlign w:val="superscript"/>
          <w:lang w:val="en" w:eastAsia="en-GB"/>
        </w:rPr>
        <w:t>5</w:t>
      </w:r>
      <w:proofErr w:type="gramEnd"/>
      <w:hyperlink r:id="rId24" w:tooltip="Schizophrenia: Symptoms, Causes and Treatments" w:history="1">
        <w:r w:rsidRPr="00D46F4D">
          <w:rPr>
            <w:rFonts w:ascii="ProximaNova" w:eastAsia="Times New Roman" w:hAnsi="ProximaNova" w:cs="Arial"/>
            <w:sz w:val="27"/>
            <w:szCs w:val="27"/>
            <w:lang w:val="en" w:eastAsia="en-GB"/>
          </w:rPr>
          <w:t>schizophrenia</w:t>
        </w:r>
      </w:hyperlink>
      <w:r w:rsidRPr="00D46F4D">
        <w:rPr>
          <w:rFonts w:ascii="ProximaNova" w:eastAsia="Times New Roman" w:hAnsi="ProximaNova" w:cs="Arial"/>
          <w:sz w:val="27"/>
          <w:szCs w:val="27"/>
          <w:lang w:val="en" w:eastAsia="en-GB"/>
        </w:rPr>
        <w:t>,</w:t>
      </w:r>
      <w:r w:rsidRPr="00D46F4D">
        <w:rPr>
          <w:rFonts w:ascii="ProximaNova" w:eastAsia="Times New Roman" w:hAnsi="ProximaNova" w:cs="Arial"/>
          <w:b/>
          <w:bCs/>
          <w:sz w:val="15"/>
          <w:szCs w:val="15"/>
          <w:vertAlign w:val="superscript"/>
          <w:lang w:val="en" w:eastAsia="en-GB"/>
        </w:rPr>
        <w:t>6</w:t>
      </w:r>
      <w:r w:rsidRPr="00D46F4D">
        <w:rPr>
          <w:rFonts w:ascii="ProximaNova" w:eastAsia="Times New Roman" w:hAnsi="ProximaNova" w:cs="Arial"/>
          <w:sz w:val="27"/>
          <w:szCs w:val="27"/>
          <w:lang w:val="en" w:eastAsia="en-GB"/>
        </w:rPr>
        <w:t xml:space="preserve"> learning disabilities and </w:t>
      </w:r>
      <w:hyperlink r:id="rId25" w:tooltip="What is Diabetes?" w:history="1">
        <w:r w:rsidRPr="00D46F4D">
          <w:rPr>
            <w:rFonts w:ascii="ProximaNova" w:eastAsia="Times New Roman" w:hAnsi="ProximaNova" w:cs="Arial"/>
            <w:sz w:val="27"/>
            <w:szCs w:val="27"/>
            <w:lang w:val="en" w:eastAsia="en-GB"/>
          </w:rPr>
          <w:t>diabetes</w:t>
        </w:r>
      </w:hyperlink>
      <w:r w:rsidRPr="00D46F4D">
        <w:rPr>
          <w:rFonts w:ascii="ProximaNova" w:eastAsia="Times New Roman" w:hAnsi="ProximaNova" w:cs="Arial"/>
          <w:sz w:val="27"/>
          <w:szCs w:val="27"/>
          <w:lang w:val="en" w:eastAsia="en-GB"/>
        </w:rPr>
        <w:t>.</w:t>
      </w:r>
      <w:r w:rsidRPr="00D46F4D">
        <w:rPr>
          <w:rFonts w:ascii="ProximaNova" w:eastAsia="Times New Roman" w:hAnsi="ProximaNova" w:cs="Arial"/>
          <w:b/>
          <w:bCs/>
          <w:sz w:val="15"/>
          <w:szCs w:val="15"/>
          <w:vertAlign w:val="superscript"/>
          <w:lang w:val="en" w:eastAsia="en-GB"/>
        </w:rPr>
        <w:t>7</w:t>
      </w:r>
      <w:r w:rsidRPr="00D46F4D">
        <w:rPr>
          <w:rFonts w:ascii="ProximaNova" w:eastAsia="Times New Roman" w:hAnsi="ProximaNova" w:cs="Arial"/>
          <w:sz w:val="27"/>
          <w:szCs w:val="27"/>
          <w:lang w:val="en" w:eastAsia="en-GB"/>
        </w:rPr>
        <w:t xml:space="preserve"> However, if rubella is contracted after the 20th week of pregnancy, problems in the newborn are rare. </w:t>
      </w:r>
    </w:p>
    <w:p w:rsidR="00F64F67" w:rsidRPr="00D46F4D" w:rsidRDefault="00F64F67"/>
    <w:sectPr w:rsidR="00F64F67" w:rsidRPr="00D46F4D">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F89" w:rsidRDefault="00231F89" w:rsidP="00231F89">
      <w:pPr>
        <w:spacing w:after="0" w:line="240" w:lineRule="auto"/>
      </w:pPr>
      <w:r>
        <w:separator/>
      </w:r>
    </w:p>
  </w:endnote>
  <w:endnote w:type="continuationSeparator" w:id="0">
    <w:p w:rsidR="00231F89" w:rsidRDefault="00231F89" w:rsidP="00231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ProximaNov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F89" w:rsidRDefault="00231F89" w:rsidP="00231F89">
      <w:pPr>
        <w:spacing w:after="0" w:line="240" w:lineRule="auto"/>
      </w:pPr>
      <w:r>
        <w:separator/>
      </w:r>
    </w:p>
  </w:footnote>
  <w:footnote w:type="continuationSeparator" w:id="0">
    <w:p w:rsidR="00231F89" w:rsidRDefault="00231F89" w:rsidP="00231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F89" w:rsidRDefault="00231F89">
    <w:pPr>
      <w:pStyle w:val="Header"/>
    </w:pPr>
    <w:r>
      <w:t xml:space="preserve">From </w:t>
    </w:r>
    <w:r>
      <w:rPr>
        <w:rStyle w:val="Strong"/>
        <w:rFonts w:cs="Arial"/>
        <w:b w:val="0"/>
        <w:bCs w:val="0"/>
        <w:lang w:val="en"/>
      </w:rPr>
      <w:t xml:space="preserve">Medical News Today   </w:t>
    </w:r>
    <w:proofErr w:type="gramStart"/>
    <w:r>
      <w:rPr>
        <w:rStyle w:val="Strong"/>
        <w:rFonts w:cs="Arial"/>
        <w:b w:val="0"/>
        <w:bCs w:val="0"/>
        <w:lang w:val="en"/>
      </w:rPr>
      <w:t xml:space="preserve">at  </w:t>
    </w:r>
    <w:r w:rsidRPr="00231F89">
      <w:rPr>
        <w:rStyle w:val="Strong"/>
        <w:rFonts w:cs="Arial"/>
        <w:b w:val="0"/>
        <w:bCs w:val="0"/>
        <w:lang w:val="en"/>
      </w:rPr>
      <w:t>https</w:t>
    </w:r>
    <w:proofErr w:type="gramEnd"/>
    <w:r w:rsidRPr="00231F89">
      <w:rPr>
        <w:rStyle w:val="Strong"/>
        <w:rFonts w:cs="Arial"/>
        <w:b w:val="0"/>
        <w:bCs w:val="0"/>
        <w:lang w:val="en"/>
      </w:rPr>
      <w:t>://www.medicalnewstoday.com/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1941"/>
    <w:multiLevelType w:val="multilevel"/>
    <w:tmpl w:val="16A6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93D31"/>
    <w:multiLevelType w:val="multilevel"/>
    <w:tmpl w:val="9652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90D01"/>
    <w:multiLevelType w:val="multilevel"/>
    <w:tmpl w:val="38BA8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9748A2"/>
    <w:multiLevelType w:val="multilevel"/>
    <w:tmpl w:val="487A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89"/>
    <w:rsid w:val="00231F89"/>
    <w:rsid w:val="00D46F4D"/>
    <w:rsid w:val="00F64F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1CB6F-30D0-4A8A-B778-A7F5D594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F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F89"/>
  </w:style>
  <w:style w:type="paragraph" w:styleId="Footer">
    <w:name w:val="footer"/>
    <w:basedOn w:val="Normal"/>
    <w:link w:val="FooterChar"/>
    <w:uiPriority w:val="99"/>
    <w:unhideWhenUsed/>
    <w:rsid w:val="00231F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F89"/>
  </w:style>
  <w:style w:type="character" w:styleId="Strong">
    <w:name w:val="Strong"/>
    <w:basedOn w:val="DefaultParagraphFont"/>
    <w:uiPriority w:val="22"/>
    <w:qFormat/>
    <w:rsid w:val="00231F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1130">
      <w:bodyDiv w:val="1"/>
      <w:marLeft w:val="0"/>
      <w:marRight w:val="0"/>
      <w:marTop w:val="0"/>
      <w:marBottom w:val="0"/>
      <w:divBdr>
        <w:top w:val="none" w:sz="0" w:space="0" w:color="auto"/>
        <w:left w:val="none" w:sz="0" w:space="0" w:color="auto"/>
        <w:bottom w:val="none" w:sz="0" w:space="0" w:color="auto"/>
        <w:right w:val="none" w:sz="0" w:space="0" w:color="auto"/>
      </w:divBdr>
      <w:divsChild>
        <w:div w:id="6299567">
          <w:marLeft w:val="0"/>
          <w:marRight w:val="0"/>
          <w:marTop w:val="0"/>
          <w:marBottom w:val="0"/>
          <w:divBdr>
            <w:top w:val="none" w:sz="0" w:space="0" w:color="auto"/>
            <w:left w:val="none" w:sz="0" w:space="0" w:color="auto"/>
            <w:bottom w:val="none" w:sz="0" w:space="0" w:color="auto"/>
            <w:right w:val="none" w:sz="0" w:space="0" w:color="auto"/>
          </w:divBdr>
          <w:divsChild>
            <w:div w:id="1874611649">
              <w:marLeft w:val="0"/>
              <w:marRight w:val="0"/>
              <w:marTop w:val="0"/>
              <w:marBottom w:val="0"/>
              <w:divBdr>
                <w:top w:val="none" w:sz="0" w:space="0" w:color="auto"/>
                <w:left w:val="none" w:sz="0" w:space="0" w:color="auto"/>
                <w:bottom w:val="none" w:sz="0" w:space="0" w:color="auto"/>
                <w:right w:val="none" w:sz="0" w:space="0" w:color="auto"/>
              </w:divBdr>
              <w:divsChild>
                <w:div w:id="1194735619">
                  <w:marLeft w:val="0"/>
                  <w:marRight w:val="0"/>
                  <w:marTop w:val="0"/>
                  <w:marBottom w:val="0"/>
                  <w:divBdr>
                    <w:top w:val="none" w:sz="0" w:space="0" w:color="auto"/>
                    <w:left w:val="none" w:sz="0" w:space="0" w:color="auto"/>
                    <w:bottom w:val="none" w:sz="0" w:space="0" w:color="auto"/>
                    <w:right w:val="none" w:sz="0" w:space="0" w:color="auto"/>
                  </w:divBdr>
                  <w:divsChild>
                    <w:div w:id="456022031">
                      <w:marLeft w:val="0"/>
                      <w:marRight w:val="0"/>
                      <w:marTop w:val="0"/>
                      <w:marBottom w:val="0"/>
                      <w:divBdr>
                        <w:top w:val="none" w:sz="0" w:space="0" w:color="auto"/>
                        <w:left w:val="none" w:sz="0" w:space="0" w:color="auto"/>
                        <w:bottom w:val="none" w:sz="0" w:space="0" w:color="auto"/>
                        <w:right w:val="none" w:sz="0" w:space="0" w:color="auto"/>
                      </w:divBdr>
                    </w:div>
                    <w:div w:id="2001541540">
                      <w:marLeft w:val="0"/>
                      <w:marRight w:val="0"/>
                      <w:marTop w:val="0"/>
                      <w:marBottom w:val="0"/>
                      <w:divBdr>
                        <w:top w:val="none" w:sz="0" w:space="0" w:color="auto"/>
                        <w:left w:val="none" w:sz="0" w:space="0" w:color="auto"/>
                        <w:bottom w:val="none" w:sz="0" w:space="0" w:color="auto"/>
                        <w:right w:val="none" w:sz="0" w:space="0" w:color="auto"/>
                      </w:divBdr>
                      <w:divsChild>
                        <w:div w:id="1526090633">
                          <w:marLeft w:val="0"/>
                          <w:marRight w:val="0"/>
                          <w:marTop w:val="0"/>
                          <w:marBottom w:val="0"/>
                          <w:divBdr>
                            <w:top w:val="none" w:sz="0" w:space="0" w:color="auto"/>
                            <w:left w:val="none" w:sz="0" w:space="0" w:color="auto"/>
                            <w:bottom w:val="none" w:sz="0" w:space="0" w:color="auto"/>
                            <w:right w:val="none" w:sz="0" w:space="0" w:color="auto"/>
                          </w:divBdr>
                        </w:div>
                        <w:div w:id="1475102314">
                          <w:marLeft w:val="0"/>
                          <w:marRight w:val="0"/>
                          <w:marTop w:val="0"/>
                          <w:marBottom w:val="0"/>
                          <w:divBdr>
                            <w:top w:val="none" w:sz="0" w:space="0" w:color="auto"/>
                            <w:left w:val="none" w:sz="0" w:space="0" w:color="auto"/>
                            <w:bottom w:val="none" w:sz="0" w:space="0" w:color="auto"/>
                            <w:right w:val="none" w:sz="0" w:space="0" w:color="auto"/>
                          </w:divBdr>
                        </w:div>
                        <w:div w:id="980429913">
                          <w:marLeft w:val="0"/>
                          <w:marRight w:val="0"/>
                          <w:marTop w:val="0"/>
                          <w:marBottom w:val="0"/>
                          <w:divBdr>
                            <w:top w:val="none" w:sz="0" w:space="0" w:color="auto"/>
                            <w:left w:val="none" w:sz="0" w:space="0" w:color="auto"/>
                            <w:bottom w:val="none" w:sz="0" w:space="0" w:color="auto"/>
                            <w:right w:val="none" w:sz="0" w:space="0" w:color="auto"/>
                          </w:divBdr>
                          <w:divsChild>
                            <w:div w:id="36467691">
                              <w:marLeft w:val="0"/>
                              <w:marRight w:val="0"/>
                              <w:marTop w:val="0"/>
                              <w:marBottom w:val="0"/>
                              <w:divBdr>
                                <w:top w:val="none" w:sz="0" w:space="0" w:color="auto"/>
                                <w:left w:val="none" w:sz="0" w:space="0" w:color="auto"/>
                                <w:bottom w:val="none" w:sz="0" w:space="0" w:color="auto"/>
                                <w:right w:val="none" w:sz="0" w:space="0" w:color="auto"/>
                              </w:divBdr>
                              <w:divsChild>
                                <w:div w:id="268775934">
                                  <w:marLeft w:val="0"/>
                                  <w:marRight w:val="0"/>
                                  <w:marTop w:val="0"/>
                                  <w:marBottom w:val="0"/>
                                  <w:divBdr>
                                    <w:top w:val="none" w:sz="0" w:space="0" w:color="auto"/>
                                    <w:left w:val="none" w:sz="0" w:space="0" w:color="auto"/>
                                    <w:bottom w:val="none" w:sz="0" w:space="0" w:color="auto"/>
                                    <w:right w:val="none" w:sz="0" w:space="0" w:color="auto"/>
                                  </w:divBdr>
                                </w:div>
                                <w:div w:id="1580561431">
                                  <w:marLeft w:val="0"/>
                                  <w:marRight w:val="0"/>
                                  <w:marTop w:val="270"/>
                                  <w:marBottom w:val="270"/>
                                  <w:divBdr>
                                    <w:top w:val="none" w:sz="0" w:space="0" w:color="auto"/>
                                    <w:left w:val="none" w:sz="0" w:space="0" w:color="auto"/>
                                    <w:bottom w:val="none" w:sz="0" w:space="0" w:color="auto"/>
                                    <w:right w:val="none" w:sz="0" w:space="0" w:color="auto"/>
                                  </w:divBdr>
                                </w:div>
                                <w:div w:id="1342204250">
                                  <w:marLeft w:val="150"/>
                                  <w:marRight w:val="0"/>
                                  <w:marTop w:val="0"/>
                                  <w:marBottom w:val="150"/>
                                  <w:divBdr>
                                    <w:top w:val="none" w:sz="0" w:space="0" w:color="auto"/>
                                    <w:left w:val="none" w:sz="0" w:space="0" w:color="auto"/>
                                    <w:bottom w:val="none" w:sz="0" w:space="0" w:color="auto"/>
                                    <w:right w:val="none" w:sz="0" w:space="0" w:color="auto"/>
                                  </w:divBdr>
                                </w:div>
                                <w:div w:id="1107773820">
                                  <w:marLeft w:val="50"/>
                                  <w:marRight w:val="0"/>
                                  <w:marTop w:val="525"/>
                                  <w:marBottom w:val="675"/>
                                  <w:divBdr>
                                    <w:top w:val="none" w:sz="0" w:space="0" w:color="auto"/>
                                    <w:left w:val="none" w:sz="0" w:space="0" w:color="auto"/>
                                    <w:bottom w:val="none" w:sz="0" w:space="0" w:color="auto"/>
                                    <w:right w:val="none" w:sz="0" w:space="0" w:color="auto"/>
                                  </w:divBdr>
                                  <w:divsChild>
                                    <w:div w:id="1543513606">
                                      <w:marLeft w:val="0"/>
                                      <w:marRight w:val="0"/>
                                      <w:marTop w:val="0"/>
                                      <w:marBottom w:val="0"/>
                                      <w:divBdr>
                                        <w:top w:val="none" w:sz="0" w:space="0" w:color="auto"/>
                                        <w:left w:val="none" w:sz="0" w:space="0" w:color="auto"/>
                                        <w:bottom w:val="none" w:sz="0" w:space="0" w:color="auto"/>
                                        <w:right w:val="none" w:sz="0" w:space="0" w:color="auto"/>
                                      </w:divBdr>
                                    </w:div>
                                  </w:divsChild>
                                </w:div>
                                <w:div w:id="92164183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37135.php" TargetMode="External"/><Relationship Id="rId13" Type="http://schemas.openxmlformats.org/officeDocument/2006/relationships/image" Target="media/image1.jpeg"/><Relationship Id="rId18" Type="http://schemas.openxmlformats.org/officeDocument/2006/relationships/hyperlink" Target="https://www.medicalnewstoday.com/articles/157510.php"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medicalnewstoday.com/articles/145869.php" TargetMode="External"/><Relationship Id="rId7" Type="http://schemas.openxmlformats.org/officeDocument/2006/relationships/hyperlink" Target="https://www.medicalnewstoday.com/authors/tim-newman" TargetMode="External"/><Relationship Id="rId12" Type="http://schemas.openxmlformats.org/officeDocument/2006/relationships/hyperlink" Target="https://www.medicalnewstoday.com/articles/249285.php" TargetMode="External"/><Relationship Id="rId17" Type="http://schemas.openxmlformats.org/officeDocument/2006/relationships/image" Target="media/image3.jpeg"/><Relationship Id="rId25" Type="http://schemas.openxmlformats.org/officeDocument/2006/relationships/hyperlink" Target="https://www.medicalnewstoday.com/info/diabetes/" TargetMode="External"/><Relationship Id="rId2" Type="http://schemas.openxmlformats.org/officeDocument/2006/relationships/styles" Target="styles.xml"/><Relationship Id="rId16" Type="http://schemas.openxmlformats.org/officeDocument/2006/relationships/hyperlink" Target="https://www.medicalnewstoday.com/articles/248423.php" TargetMode="External"/><Relationship Id="rId20" Type="http://schemas.openxmlformats.org/officeDocument/2006/relationships/hyperlink" Target="https://www.medicalnewstoday.com/articles/158800.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alnewstoday.com/articles/168266.php" TargetMode="External"/><Relationship Id="rId24" Type="http://schemas.openxmlformats.org/officeDocument/2006/relationships/hyperlink" Target="https://www.medicalnewstoday.com/articles/36942.php"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medicalnewstoday.com/info/autism/" TargetMode="External"/><Relationship Id="rId28" Type="http://schemas.openxmlformats.org/officeDocument/2006/relationships/theme" Target="theme/theme1.xml"/><Relationship Id="rId10" Type="http://schemas.openxmlformats.org/officeDocument/2006/relationships/hyperlink" Target="https://www.medicalnewstoday.com/articles/73936.php" TargetMode="External"/><Relationship Id="rId19" Type="http://schemas.openxmlformats.org/officeDocument/2006/relationships/hyperlink" Target="https://www.medicalnewstoday.com/articles/181142.php" TargetMode="External"/><Relationship Id="rId4" Type="http://schemas.openxmlformats.org/officeDocument/2006/relationships/webSettings" Target="webSettings.xml"/><Relationship Id="rId9" Type="http://schemas.openxmlformats.org/officeDocument/2006/relationships/hyperlink" Target="https://www.medicalnewstoday.com/articles/164504.php?utm_source=TrendMD&amp;utm_medium=cpc&amp;utm_campaign=Medical_News_Today_TrendMD_1" TargetMode="External"/><Relationship Id="rId14" Type="http://schemas.openxmlformats.org/officeDocument/2006/relationships/hyperlink" Target="https://www.medicalnewstoday.com/whitelist-mnt" TargetMode="External"/><Relationship Id="rId22" Type="http://schemas.openxmlformats.org/officeDocument/2006/relationships/hyperlink" Target="https://www.medicalnewstoday.com/articles/285666.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51BF4F4E</Template>
  <TotalTime>4</TotalTime>
  <Pages>5</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NPTC Group</Company>
  <LinksUpToDate>false</LinksUpToDate>
  <CharactersWithSpaces>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Crookes</dc:creator>
  <cp:keywords/>
  <dc:description/>
  <cp:lastModifiedBy>Samantha Crookes</cp:lastModifiedBy>
  <cp:revision>2</cp:revision>
  <dcterms:created xsi:type="dcterms:W3CDTF">2018-02-14T09:21:00Z</dcterms:created>
  <dcterms:modified xsi:type="dcterms:W3CDTF">2018-03-06T09:18:00Z</dcterms:modified>
</cp:coreProperties>
</file>