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097" w:rsidRDefault="00603097" w:rsidP="00603097">
      <w:pPr>
        <w:spacing w:after="60" w:line="240" w:lineRule="auto"/>
        <w:outlineLvl w:val="0"/>
        <w:rPr>
          <w:rFonts w:ascii="Arial" w:eastAsia="Times New Roman" w:hAnsi="Arial" w:cs="Arial"/>
          <w:color w:val="495153"/>
          <w:spacing w:val="-7"/>
          <w:kern w:val="36"/>
          <w:sz w:val="32"/>
          <w:szCs w:val="32"/>
          <w:lang w:val="en" w:eastAsia="en-GB"/>
        </w:rPr>
      </w:pPr>
      <w:bookmarkStart w:id="0" w:name="_GoBack"/>
      <w:bookmarkEnd w:id="0"/>
      <w:r w:rsidRPr="00603097">
        <w:rPr>
          <w:rFonts w:ascii="Arial" w:eastAsia="Times New Roman" w:hAnsi="Arial" w:cs="Arial"/>
          <w:color w:val="495153"/>
          <w:spacing w:val="-7"/>
          <w:kern w:val="36"/>
          <w:sz w:val="32"/>
          <w:szCs w:val="32"/>
          <w:lang w:val="en" w:eastAsia="en-GB"/>
        </w:rPr>
        <w:t>Meningococcal disease</w:t>
      </w:r>
    </w:p>
    <w:p w:rsidR="00603097" w:rsidRPr="00603097" w:rsidRDefault="00603097" w:rsidP="00603097">
      <w:pPr>
        <w:spacing w:after="60" w:line="240" w:lineRule="auto"/>
        <w:outlineLvl w:val="0"/>
        <w:rPr>
          <w:rFonts w:ascii="Arial" w:eastAsia="Times New Roman" w:hAnsi="Arial" w:cs="Arial"/>
          <w:color w:val="495153"/>
          <w:spacing w:val="-7"/>
          <w:kern w:val="36"/>
          <w:sz w:val="32"/>
          <w:szCs w:val="32"/>
          <w:lang w:val="en" w:eastAsia="en-GB"/>
        </w:rPr>
      </w:pPr>
    </w:p>
    <w:p w:rsidR="00603097" w:rsidRPr="00603097" w:rsidRDefault="00603097" w:rsidP="00603097">
      <w:pPr>
        <w:spacing w:after="144" w:line="240" w:lineRule="auto"/>
        <w:outlineLvl w:val="1"/>
        <w:rPr>
          <w:rFonts w:ascii="Arial" w:eastAsia="Times New Roman" w:hAnsi="Arial" w:cs="Arial"/>
          <w:color w:val="495153"/>
          <w:spacing w:val="-7"/>
          <w:sz w:val="24"/>
          <w:szCs w:val="24"/>
          <w:lang w:val="en" w:eastAsia="en-GB"/>
        </w:rPr>
      </w:pPr>
      <w:r w:rsidRPr="00603097">
        <w:rPr>
          <w:rFonts w:ascii="Arial" w:eastAsia="Times New Roman" w:hAnsi="Arial" w:cs="Arial"/>
          <w:color w:val="495153"/>
          <w:spacing w:val="-7"/>
          <w:sz w:val="24"/>
          <w:szCs w:val="24"/>
          <w:lang w:val="en" w:eastAsia="en-GB"/>
        </w:rPr>
        <w:t xml:space="preserve">Meningococcal disease is a life-threatening infection. It is a term used to describe two major illnesses – meningitis and </w:t>
      </w:r>
      <w:proofErr w:type="spellStart"/>
      <w:r w:rsidRPr="00603097">
        <w:rPr>
          <w:rFonts w:ascii="Arial" w:eastAsia="Times New Roman" w:hAnsi="Arial" w:cs="Arial"/>
          <w:color w:val="495153"/>
          <w:spacing w:val="-7"/>
          <w:sz w:val="24"/>
          <w:szCs w:val="24"/>
          <w:lang w:val="en" w:eastAsia="en-GB"/>
        </w:rPr>
        <w:t>septicaemia</w:t>
      </w:r>
      <w:proofErr w:type="spellEnd"/>
      <w:r w:rsidRPr="00603097">
        <w:rPr>
          <w:rFonts w:ascii="Arial" w:eastAsia="Times New Roman" w:hAnsi="Arial" w:cs="Arial"/>
          <w:color w:val="495153"/>
          <w:spacing w:val="-7"/>
          <w:sz w:val="24"/>
          <w:szCs w:val="24"/>
          <w:lang w:val="en" w:eastAsia="en-GB"/>
        </w:rPr>
        <w:t xml:space="preserve"> (blood poisoning). These can occur on their own or more commonly, both together</w:t>
      </w:r>
    </w:p>
    <w:p w:rsidR="00603097" w:rsidRPr="00603097" w:rsidRDefault="00603097" w:rsidP="00603097">
      <w:pPr>
        <w:spacing w:after="0" w:line="360" w:lineRule="atLeast"/>
        <w:outlineLvl w:val="4"/>
        <w:rPr>
          <w:rFonts w:ascii="Arial" w:eastAsia="Times New Roman" w:hAnsi="Arial" w:cs="Arial"/>
          <w:color w:val="495153"/>
          <w:sz w:val="27"/>
          <w:szCs w:val="27"/>
          <w:lang w:val="en" w:eastAsia="en-GB"/>
        </w:rPr>
      </w:pPr>
      <w:r w:rsidRPr="00603097">
        <w:rPr>
          <w:rFonts w:ascii="Arial" w:eastAsia="Times New Roman" w:hAnsi="Arial" w:cs="Arial"/>
          <w:color w:val="495153"/>
          <w:sz w:val="27"/>
          <w:szCs w:val="27"/>
          <w:lang w:val="en" w:eastAsia="en-GB"/>
        </w:rPr>
        <w:t>Meningococcal disease – the facts</w:t>
      </w:r>
    </w:p>
    <w:p w:rsidR="00603097" w:rsidRPr="00603097" w:rsidRDefault="00603097" w:rsidP="00603097">
      <w:pPr>
        <w:numPr>
          <w:ilvl w:val="0"/>
          <w:numId w:val="3"/>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In the past decade there have been between 700 and 1300 reported cases of meningococcal disease each year in the UK. This is still the most common cause of </w:t>
      </w:r>
      <w:hyperlink r:id="rId7" w:history="1">
        <w:r w:rsidRPr="00603097">
          <w:rPr>
            <w:rFonts w:eastAsia="Times New Roman" w:cs="Times New Roman"/>
            <w:color w:val="0097B8"/>
            <w:sz w:val="24"/>
            <w:szCs w:val="24"/>
            <w:lang w:val="en" w:eastAsia="en-GB"/>
          </w:rPr>
          <w:t>bacterial meningitis</w:t>
        </w:r>
      </w:hyperlink>
    </w:p>
    <w:p w:rsidR="00603097" w:rsidRPr="00603097" w:rsidRDefault="00603097" w:rsidP="00603097">
      <w:pPr>
        <w:numPr>
          <w:ilvl w:val="0"/>
          <w:numId w:val="3"/>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Most people will make a good recovery, but it can rapidly result in death and leave people with severe </w:t>
      </w:r>
      <w:hyperlink r:id="rId8" w:history="1">
        <w:r w:rsidRPr="00603097">
          <w:rPr>
            <w:rFonts w:eastAsia="Times New Roman" w:cs="Times New Roman"/>
            <w:color w:val="0097B8"/>
            <w:sz w:val="24"/>
            <w:szCs w:val="24"/>
            <w:lang w:val="en" w:eastAsia="en-GB"/>
          </w:rPr>
          <w:t>after-effects</w:t>
        </w:r>
      </w:hyperlink>
    </w:p>
    <w:p w:rsidR="00603097" w:rsidRPr="00603097" w:rsidRDefault="00603097" w:rsidP="00603097">
      <w:pPr>
        <w:numPr>
          <w:ilvl w:val="0"/>
          <w:numId w:val="3"/>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5 – 10% of cases will result in death</w:t>
      </w:r>
    </w:p>
    <w:p w:rsidR="00603097" w:rsidRPr="00603097" w:rsidRDefault="00603097" w:rsidP="00603097">
      <w:pPr>
        <w:numPr>
          <w:ilvl w:val="0"/>
          <w:numId w:val="3"/>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Of those who survive, 15% can be left with severe and disabling </w:t>
      </w:r>
      <w:hyperlink r:id="rId9" w:history="1">
        <w:r w:rsidRPr="00603097">
          <w:rPr>
            <w:rFonts w:eastAsia="Times New Roman" w:cs="Times New Roman"/>
            <w:color w:val="0097B8"/>
            <w:sz w:val="24"/>
            <w:szCs w:val="24"/>
            <w:lang w:val="en" w:eastAsia="en-GB"/>
          </w:rPr>
          <w:t>after-effects</w:t>
        </w:r>
      </w:hyperlink>
      <w:r w:rsidRPr="00603097">
        <w:rPr>
          <w:rFonts w:eastAsia="Times New Roman" w:cs="Times New Roman"/>
          <w:color w:val="495153"/>
          <w:sz w:val="24"/>
          <w:szCs w:val="24"/>
          <w:lang w:val="en" w:eastAsia="en-GB"/>
        </w:rPr>
        <w:t xml:space="preserve"> such as loss of hearing and sight, brain damage and, where </w:t>
      </w:r>
      <w:proofErr w:type="spellStart"/>
      <w:r w:rsidRPr="00603097">
        <w:rPr>
          <w:rFonts w:eastAsia="Times New Roman" w:cs="Times New Roman"/>
          <w:color w:val="495153"/>
          <w:sz w:val="24"/>
          <w:szCs w:val="24"/>
          <w:lang w:val="en" w:eastAsia="en-GB"/>
        </w:rPr>
        <w:t>septicaemia</w:t>
      </w:r>
      <w:proofErr w:type="spellEnd"/>
      <w:r w:rsidRPr="00603097">
        <w:rPr>
          <w:rFonts w:eastAsia="Times New Roman" w:cs="Times New Roman"/>
          <w:color w:val="495153"/>
          <w:sz w:val="24"/>
          <w:szCs w:val="24"/>
          <w:lang w:val="en" w:eastAsia="en-GB"/>
        </w:rPr>
        <w:t xml:space="preserve"> has occurred, damage to major organs, loss or digits and limbs</w:t>
      </w:r>
    </w:p>
    <w:p w:rsidR="00603097" w:rsidRPr="00603097" w:rsidRDefault="00603097" w:rsidP="00603097">
      <w:pPr>
        <w:numPr>
          <w:ilvl w:val="0"/>
          <w:numId w:val="3"/>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Some survivors can also be left with less noticeable, but still significant </w:t>
      </w:r>
      <w:hyperlink r:id="rId10" w:history="1">
        <w:r w:rsidRPr="00603097">
          <w:rPr>
            <w:rFonts w:eastAsia="Times New Roman" w:cs="Times New Roman"/>
            <w:color w:val="0097B8"/>
            <w:sz w:val="24"/>
            <w:szCs w:val="24"/>
            <w:lang w:val="en" w:eastAsia="en-GB"/>
          </w:rPr>
          <w:t>after-effects</w:t>
        </w:r>
      </w:hyperlink>
      <w:r w:rsidRPr="00603097">
        <w:rPr>
          <w:rFonts w:eastAsia="Times New Roman" w:cs="Times New Roman"/>
          <w:color w:val="495153"/>
          <w:sz w:val="24"/>
          <w:szCs w:val="24"/>
          <w:lang w:val="en" w:eastAsia="en-GB"/>
        </w:rPr>
        <w:t> including memory loss, learning difficulties, anxiety and depression</w:t>
      </w:r>
    </w:p>
    <w:p w:rsidR="00603097" w:rsidRPr="00603097" w:rsidRDefault="00603097" w:rsidP="00603097">
      <w:pPr>
        <w:numPr>
          <w:ilvl w:val="0"/>
          <w:numId w:val="3"/>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It can strike at any age, but most cases occur in babies and young children. The next most vulnerable group is teenagers and young people</w:t>
      </w:r>
    </w:p>
    <w:p w:rsidR="00603097" w:rsidRPr="00603097" w:rsidRDefault="00603097" w:rsidP="00603097">
      <w:pPr>
        <w:spacing w:after="0" w:line="360" w:lineRule="atLeast"/>
        <w:outlineLvl w:val="4"/>
        <w:rPr>
          <w:rFonts w:ascii="Arial" w:eastAsia="Times New Roman" w:hAnsi="Arial" w:cs="Arial"/>
          <w:color w:val="495153"/>
          <w:sz w:val="27"/>
          <w:szCs w:val="27"/>
          <w:lang w:val="en" w:eastAsia="en-GB"/>
        </w:rPr>
      </w:pPr>
      <w:r w:rsidRPr="00603097">
        <w:rPr>
          <w:rFonts w:ascii="Arial" w:eastAsia="Times New Roman" w:hAnsi="Arial" w:cs="Arial"/>
          <w:color w:val="495153"/>
          <w:sz w:val="27"/>
          <w:szCs w:val="27"/>
          <w:lang w:val="en" w:eastAsia="en-GB"/>
        </w:rPr>
        <w:t>How meningococcal disease is caused</w:t>
      </w:r>
    </w:p>
    <w:p w:rsidR="00603097" w:rsidRPr="00603097" w:rsidRDefault="00603097" w:rsidP="00603097">
      <w:pPr>
        <w:numPr>
          <w:ilvl w:val="0"/>
          <w:numId w:val="4"/>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Around 10% of the population carries meningococcal bacteria in the back of their throats at any given time. This is usually  healthy carriage, and should help develop immunity</w:t>
      </w:r>
    </w:p>
    <w:p w:rsidR="00603097" w:rsidRPr="00603097" w:rsidRDefault="00603097" w:rsidP="00603097">
      <w:pPr>
        <w:numPr>
          <w:ilvl w:val="0"/>
          <w:numId w:val="4"/>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 xml:space="preserve">Occasionally the bacteria defeat the body’s </w:t>
      </w:r>
      <w:proofErr w:type="spellStart"/>
      <w:r w:rsidRPr="00603097">
        <w:rPr>
          <w:rFonts w:eastAsia="Times New Roman" w:cs="Times New Roman"/>
          <w:color w:val="495153"/>
          <w:sz w:val="24"/>
          <w:szCs w:val="24"/>
          <w:lang w:val="en" w:eastAsia="en-GB"/>
        </w:rPr>
        <w:t>defences</w:t>
      </w:r>
      <w:proofErr w:type="spellEnd"/>
      <w:r w:rsidRPr="00603097">
        <w:rPr>
          <w:rFonts w:eastAsia="Times New Roman" w:cs="Times New Roman"/>
          <w:color w:val="495153"/>
          <w:sz w:val="24"/>
          <w:szCs w:val="24"/>
          <w:lang w:val="en" w:eastAsia="en-GB"/>
        </w:rPr>
        <w:t xml:space="preserve"> and cause infection</w:t>
      </w:r>
    </w:p>
    <w:p w:rsidR="00603097" w:rsidRPr="00603097" w:rsidRDefault="00603097" w:rsidP="00603097">
      <w:pPr>
        <w:numPr>
          <w:ilvl w:val="0"/>
          <w:numId w:val="4"/>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The bacteria are passed from person to person by coughing, sneezing and intimate kissing</w:t>
      </w:r>
    </w:p>
    <w:p w:rsidR="00603097" w:rsidRPr="00603097" w:rsidRDefault="00603097" w:rsidP="00603097">
      <w:pPr>
        <w:numPr>
          <w:ilvl w:val="0"/>
          <w:numId w:val="4"/>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The bacteria break through the lining at the back of the throat and pass into the bloodstream</w:t>
      </w:r>
    </w:p>
    <w:p w:rsidR="00603097" w:rsidRPr="00603097" w:rsidRDefault="00603097" w:rsidP="00603097">
      <w:pPr>
        <w:numPr>
          <w:ilvl w:val="0"/>
          <w:numId w:val="4"/>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 xml:space="preserve">They can travel in the bloodstream to infect the meninges, causing meningitis, or while in the bloodstream they can cause </w:t>
      </w:r>
      <w:proofErr w:type="spellStart"/>
      <w:r w:rsidRPr="00603097">
        <w:rPr>
          <w:rFonts w:eastAsia="Times New Roman" w:cs="Times New Roman"/>
          <w:color w:val="495153"/>
          <w:sz w:val="24"/>
          <w:szCs w:val="24"/>
          <w:lang w:val="en" w:eastAsia="en-GB"/>
        </w:rPr>
        <w:t>septicaemia</w:t>
      </w:r>
      <w:proofErr w:type="spellEnd"/>
    </w:p>
    <w:p w:rsidR="00603097" w:rsidRPr="00603097" w:rsidRDefault="00603097" w:rsidP="00603097">
      <w:pPr>
        <w:spacing w:after="0" w:line="360" w:lineRule="atLeast"/>
        <w:outlineLvl w:val="4"/>
        <w:rPr>
          <w:rFonts w:ascii="Arial" w:eastAsia="Times New Roman" w:hAnsi="Arial" w:cs="Arial"/>
          <w:color w:val="495153"/>
          <w:sz w:val="27"/>
          <w:szCs w:val="27"/>
          <w:lang w:val="en" w:eastAsia="en-GB"/>
        </w:rPr>
      </w:pPr>
      <w:r w:rsidRPr="00603097">
        <w:rPr>
          <w:rFonts w:ascii="Arial" w:eastAsia="Times New Roman" w:hAnsi="Arial" w:cs="Arial"/>
          <w:color w:val="495153"/>
          <w:sz w:val="27"/>
          <w:szCs w:val="27"/>
          <w:lang w:val="en" w:eastAsia="en-GB"/>
        </w:rPr>
        <w:t>What is meningococcal meningitis?</w:t>
      </w:r>
    </w:p>
    <w:p w:rsidR="00603097" w:rsidRPr="00603097" w:rsidRDefault="00603097" w:rsidP="00603097">
      <w:pPr>
        <w:spacing w:before="100" w:beforeAutospacing="1" w:after="100" w:afterAutospacing="1" w:line="360" w:lineRule="atLeast"/>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When the meningococcal bacteria infect the meninges (the protective layers around the brain), the blood vessels in the linings of the brain are damaged. This allows the bacteria to break through and infect the cerebrospinal fluid (CSF) and the meninges become inflamed and pressure around the brain can cause nerve damage.</w:t>
      </w:r>
    </w:p>
    <w:p w:rsidR="00603097" w:rsidRPr="00603097" w:rsidRDefault="000362F5" w:rsidP="00603097">
      <w:pPr>
        <w:spacing w:after="0" w:line="360" w:lineRule="atLeast"/>
        <w:outlineLvl w:val="4"/>
        <w:rPr>
          <w:rFonts w:eastAsia="Times New Roman" w:cs="Arial"/>
          <w:color w:val="495153"/>
          <w:sz w:val="27"/>
          <w:szCs w:val="27"/>
          <w:lang w:val="en" w:eastAsia="en-GB"/>
        </w:rPr>
      </w:pPr>
      <w:hyperlink r:id="rId11" w:history="1">
        <w:r w:rsidR="00603097" w:rsidRPr="00603097">
          <w:rPr>
            <w:rFonts w:eastAsia="Times New Roman" w:cs="Arial"/>
            <w:color w:val="0097B8"/>
            <w:sz w:val="27"/>
            <w:szCs w:val="27"/>
            <w:lang w:val="en" w:eastAsia="en-GB"/>
          </w:rPr>
          <w:t>After-effects</w:t>
        </w:r>
      </w:hyperlink>
    </w:p>
    <w:p w:rsidR="00603097" w:rsidRPr="00603097" w:rsidRDefault="00603097" w:rsidP="00603097">
      <w:pPr>
        <w:spacing w:before="100" w:beforeAutospacing="1" w:after="100" w:afterAutospacing="1" w:line="360" w:lineRule="atLeast"/>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Meningococcal meningitis can leave people with after-effects, including:</w:t>
      </w:r>
    </w:p>
    <w:p w:rsidR="00603097" w:rsidRPr="00603097" w:rsidRDefault="00603097" w:rsidP="00603097">
      <w:pPr>
        <w:numPr>
          <w:ilvl w:val="0"/>
          <w:numId w:val="5"/>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Memory loss</w:t>
      </w:r>
    </w:p>
    <w:p w:rsidR="00603097" w:rsidRPr="00603097" w:rsidRDefault="00603097" w:rsidP="00603097">
      <w:pPr>
        <w:numPr>
          <w:ilvl w:val="0"/>
          <w:numId w:val="5"/>
        </w:numPr>
        <w:spacing w:before="100" w:beforeAutospacing="1" w:after="100" w:afterAutospacing="1" w:line="360" w:lineRule="atLeast"/>
        <w:ind w:left="288"/>
        <w:rPr>
          <w:rFonts w:eastAsia="Times New Roman" w:cs="Times New Roman"/>
          <w:color w:val="495153"/>
          <w:sz w:val="24"/>
          <w:szCs w:val="24"/>
          <w:lang w:val="en" w:eastAsia="en-GB"/>
        </w:rPr>
      </w:pPr>
      <w:proofErr w:type="spellStart"/>
      <w:r w:rsidRPr="00603097">
        <w:rPr>
          <w:rFonts w:eastAsia="Times New Roman" w:cs="Times New Roman"/>
          <w:color w:val="495153"/>
          <w:sz w:val="24"/>
          <w:szCs w:val="24"/>
          <w:lang w:val="en" w:eastAsia="en-GB"/>
        </w:rPr>
        <w:t>Behavioural</w:t>
      </w:r>
      <w:proofErr w:type="spellEnd"/>
      <w:r w:rsidRPr="00603097">
        <w:rPr>
          <w:rFonts w:eastAsia="Times New Roman" w:cs="Times New Roman"/>
          <w:color w:val="495153"/>
          <w:sz w:val="24"/>
          <w:szCs w:val="24"/>
          <w:lang w:val="en" w:eastAsia="en-GB"/>
        </w:rPr>
        <w:t xml:space="preserve"> and emotional problems</w:t>
      </w:r>
    </w:p>
    <w:p w:rsidR="00603097" w:rsidRPr="00603097" w:rsidRDefault="000362F5" w:rsidP="00603097">
      <w:pPr>
        <w:numPr>
          <w:ilvl w:val="0"/>
          <w:numId w:val="5"/>
        </w:numPr>
        <w:spacing w:before="100" w:beforeAutospacing="1" w:after="100" w:afterAutospacing="1" w:line="360" w:lineRule="atLeast"/>
        <w:ind w:left="288"/>
        <w:rPr>
          <w:rFonts w:eastAsia="Times New Roman" w:cs="Times New Roman"/>
          <w:sz w:val="24"/>
          <w:szCs w:val="24"/>
          <w:lang w:val="en" w:eastAsia="en-GB"/>
        </w:rPr>
      </w:pPr>
      <w:hyperlink r:id="rId12" w:history="1">
        <w:r w:rsidR="00603097" w:rsidRPr="00603097">
          <w:rPr>
            <w:rFonts w:eastAsia="Times New Roman" w:cs="Times New Roman"/>
            <w:sz w:val="24"/>
            <w:szCs w:val="24"/>
            <w:lang w:val="en" w:eastAsia="en-GB"/>
          </w:rPr>
          <w:t>Loss of hearing</w:t>
        </w:r>
      </w:hyperlink>
    </w:p>
    <w:p w:rsidR="00603097" w:rsidRPr="00603097" w:rsidRDefault="000362F5" w:rsidP="00603097">
      <w:pPr>
        <w:numPr>
          <w:ilvl w:val="0"/>
          <w:numId w:val="5"/>
        </w:numPr>
        <w:spacing w:before="100" w:beforeAutospacing="1" w:after="100" w:afterAutospacing="1" w:line="360" w:lineRule="atLeast"/>
        <w:ind w:left="288"/>
        <w:rPr>
          <w:rFonts w:eastAsia="Times New Roman" w:cs="Times New Roman"/>
          <w:sz w:val="24"/>
          <w:szCs w:val="24"/>
          <w:lang w:val="en" w:eastAsia="en-GB"/>
        </w:rPr>
      </w:pPr>
      <w:hyperlink r:id="rId13" w:history="1">
        <w:r w:rsidR="00603097" w:rsidRPr="00603097">
          <w:rPr>
            <w:rFonts w:eastAsia="Times New Roman" w:cs="Times New Roman"/>
            <w:sz w:val="24"/>
            <w:szCs w:val="24"/>
            <w:lang w:val="en" w:eastAsia="en-GB"/>
          </w:rPr>
          <w:t>Loss of sight</w:t>
        </w:r>
      </w:hyperlink>
    </w:p>
    <w:p w:rsidR="00603097" w:rsidRPr="00603097" w:rsidRDefault="000362F5" w:rsidP="00603097">
      <w:pPr>
        <w:numPr>
          <w:ilvl w:val="0"/>
          <w:numId w:val="5"/>
        </w:numPr>
        <w:spacing w:before="100" w:beforeAutospacing="1" w:after="100" w:afterAutospacing="1" w:line="360" w:lineRule="atLeast"/>
        <w:ind w:left="288"/>
        <w:rPr>
          <w:rFonts w:eastAsia="Times New Roman" w:cs="Arial"/>
          <w:sz w:val="24"/>
          <w:szCs w:val="24"/>
          <w:lang w:val="en" w:eastAsia="en-GB"/>
        </w:rPr>
      </w:pPr>
      <w:hyperlink r:id="rId14" w:history="1">
        <w:r w:rsidR="00603097" w:rsidRPr="00603097">
          <w:rPr>
            <w:rFonts w:eastAsia="Times New Roman" w:cs="Times New Roman"/>
            <w:sz w:val="24"/>
            <w:szCs w:val="24"/>
            <w:lang w:val="en" w:eastAsia="en-GB"/>
          </w:rPr>
          <w:t>Acquired brain injury</w:t>
        </w:r>
      </w:hyperlink>
      <w:r w:rsidR="00603097" w:rsidRPr="00603097">
        <w:rPr>
          <w:rFonts w:eastAsia="Times New Roman" w:cs="Times New Roman"/>
          <w:sz w:val="24"/>
          <w:szCs w:val="24"/>
          <w:lang w:val="en" w:eastAsia="en-GB"/>
        </w:rPr>
        <w:t> </w:t>
      </w:r>
    </w:p>
    <w:p w:rsidR="00603097" w:rsidRPr="00603097" w:rsidRDefault="00603097" w:rsidP="00603097">
      <w:pPr>
        <w:spacing w:before="100" w:beforeAutospacing="1" w:after="100" w:afterAutospacing="1" w:line="360" w:lineRule="atLeast"/>
        <w:ind w:left="288"/>
        <w:rPr>
          <w:rFonts w:ascii="Arial" w:eastAsia="Times New Roman" w:hAnsi="Arial" w:cs="Arial"/>
          <w:color w:val="495153"/>
          <w:sz w:val="27"/>
          <w:szCs w:val="27"/>
          <w:lang w:val="en" w:eastAsia="en-GB"/>
        </w:rPr>
      </w:pPr>
      <w:r w:rsidRPr="00603097">
        <w:rPr>
          <w:rFonts w:ascii="Arial" w:eastAsia="Times New Roman" w:hAnsi="Arial" w:cs="Arial"/>
          <w:color w:val="495153"/>
          <w:sz w:val="27"/>
          <w:szCs w:val="27"/>
          <w:lang w:val="en" w:eastAsia="en-GB"/>
        </w:rPr>
        <w:t xml:space="preserve">What is meningococcal </w:t>
      </w:r>
      <w:proofErr w:type="spellStart"/>
      <w:r w:rsidRPr="00603097">
        <w:rPr>
          <w:rFonts w:ascii="Arial" w:eastAsia="Times New Roman" w:hAnsi="Arial" w:cs="Arial"/>
          <w:color w:val="495153"/>
          <w:sz w:val="27"/>
          <w:szCs w:val="27"/>
          <w:lang w:val="en" w:eastAsia="en-GB"/>
        </w:rPr>
        <w:t>septicaemia</w:t>
      </w:r>
      <w:proofErr w:type="spellEnd"/>
      <w:r w:rsidRPr="00603097">
        <w:rPr>
          <w:rFonts w:ascii="Arial" w:eastAsia="Times New Roman" w:hAnsi="Arial" w:cs="Arial"/>
          <w:color w:val="495153"/>
          <w:sz w:val="27"/>
          <w:szCs w:val="27"/>
          <w:lang w:val="en" w:eastAsia="en-GB"/>
        </w:rPr>
        <w:t>?</w:t>
      </w:r>
    </w:p>
    <w:p w:rsidR="00603097" w:rsidRPr="00603097" w:rsidRDefault="00603097" w:rsidP="00603097">
      <w:pPr>
        <w:numPr>
          <w:ilvl w:val="0"/>
          <w:numId w:val="6"/>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Meningococcal bacteria multiply in the blood, releasing endotoxins (poisons) that cause widespread damage to the body</w:t>
      </w:r>
    </w:p>
    <w:p w:rsidR="00603097" w:rsidRPr="00603097" w:rsidRDefault="00603097" w:rsidP="00603097">
      <w:pPr>
        <w:numPr>
          <w:ilvl w:val="0"/>
          <w:numId w:val="6"/>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The toxins in the blood damage blood vessels and stop the vital flow of oxygen to the organs including the skin and underlying tissues</w:t>
      </w:r>
    </w:p>
    <w:p w:rsidR="00603097" w:rsidRPr="00603097" w:rsidRDefault="00603097" w:rsidP="00603097">
      <w:pPr>
        <w:numPr>
          <w:ilvl w:val="0"/>
          <w:numId w:val="6"/>
        </w:numPr>
        <w:spacing w:before="100" w:beforeAutospacing="1" w:after="100" w:afterAutospacing="1" w:line="360" w:lineRule="atLeast"/>
        <w:ind w:left="288"/>
        <w:rPr>
          <w:rFonts w:eastAsia="Times New Roman" w:cs="Times New Roman"/>
          <w:color w:val="495153"/>
          <w:sz w:val="24"/>
          <w:szCs w:val="24"/>
          <w:lang w:val="en" w:eastAsia="en-GB"/>
        </w:rPr>
      </w:pPr>
      <w:proofErr w:type="spellStart"/>
      <w:r w:rsidRPr="00603097">
        <w:rPr>
          <w:rFonts w:eastAsia="Times New Roman" w:cs="Times New Roman"/>
          <w:color w:val="495153"/>
          <w:sz w:val="24"/>
          <w:szCs w:val="24"/>
          <w:lang w:val="en" w:eastAsia="en-GB"/>
        </w:rPr>
        <w:t>Septicaemia</w:t>
      </w:r>
      <w:proofErr w:type="spellEnd"/>
      <w:r w:rsidRPr="00603097">
        <w:rPr>
          <w:rFonts w:eastAsia="Times New Roman" w:cs="Times New Roman"/>
          <w:color w:val="495153"/>
          <w:sz w:val="24"/>
          <w:szCs w:val="24"/>
          <w:lang w:val="en" w:eastAsia="en-GB"/>
        </w:rPr>
        <w:t xml:space="preserve"> is generally more life-threatening than meningitis</w:t>
      </w:r>
    </w:p>
    <w:p w:rsidR="00603097" w:rsidRPr="00603097" w:rsidRDefault="000362F5" w:rsidP="00603097">
      <w:pPr>
        <w:spacing w:after="0" w:line="360" w:lineRule="atLeast"/>
        <w:outlineLvl w:val="4"/>
        <w:rPr>
          <w:rFonts w:eastAsia="Times New Roman" w:cs="Arial"/>
          <w:color w:val="495153"/>
          <w:sz w:val="27"/>
          <w:szCs w:val="27"/>
          <w:lang w:val="en" w:eastAsia="en-GB"/>
        </w:rPr>
      </w:pPr>
      <w:hyperlink r:id="rId15" w:history="1">
        <w:r w:rsidR="00603097" w:rsidRPr="00603097">
          <w:rPr>
            <w:rFonts w:eastAsia="Times New Roman" w:cs="Arial"/>
            <w:color w:val="0097B8"/>
            <w:sz w:val="27"/>
            <w:szCs w:val="27"/>
            <w:lang w:val="en" w:eastAsia="en-GB"/>
          </w:rPr>
          <w:t>After effects </w:t>
        </w:r>
      </w:hyperlink>
    </w:p>
    <w:p w:rsidR="00603097" w:rsidRPr="00603097" w:rsidRDefault="00603097" w:rsidP="00603097">
      <w:pPr>
        <w:spacing w:before="100" w:beforeAutospacing="1" w:after="100" w:afterAutospacing="1" w:line="360" w:lineRule="atLeast"/>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The toxins damage the blood vessels and reduce the flow of oxygen to the major organs including the skin and underlying tissues. This can lead to:</w:t>
      </w:r>
    </w:p>
    <w:p w:rsidR="00603097" w:rsidRPr="00603097" w:rsidRDefault="00603097" w:rsidP="00603097">
      <w:pPr>
        <w:numPr>
          <w:ilvl w:val="0"/>
          <w:numId w:val="7"/>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Skin and tissue damage </w:t>
      </w:r>
    </w:p>
    <w:p w:rsidR="00603097" w:rsidRPr="00603097" w:rsidRDefault="00603097" w:rsidP="00603097">
      <w:pPr>
        <w:numPr>
          <w:ilvl w:val="0"/>
          <w:numId w:val="7"/>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Bone growth problems </w:t>
      </w:r>
    </w:p>
    <w:p w:rsidR="00603097" w:rsidRPr="00603097" w:rsidRDefault="00603097" w:rsidP="00603097">
      <w:pPr>
        <w:numPr>
          <w:ilvl w:val="0"/>
          <w:numId w:val="7"/>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Organ failure</w:t>
      </w:r>
    </w:p>
    <w:p w:rsidR="00603097" w:rsidRPr="00603097" w:rsidRDefault="00603097" w:rsidP="00603097">
      <w:pPr>
        <w:numPr>
          <w:ilvl w:val="0"/>
          <w:numId w:val="7"/>
        </w:numPr>
        <w:spacing w:before="100" w:beforeAutospacing="1" w:after="100" w:afterAutospacing="1" w:line="360" w:lineRule="atLeast"/>
        <w:ind w:left="288"/>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Limb loss</w:t>
      </w:r>
    </w:p>
    <w:p w:rsidR="00603097" w:rsidRPr="00603097" w:rsidRDefault="00603097" w:rsidP="00603097">
      <w:pPr>
        <w:spacing w:after="0" w:line="360" w:lineRule="atLeast"/>
        <w:outlineLvl w:val="4"/>
        <w:rPr>
          <w:rFonts w:ascii="Arial" w:eastAsia="Times New Roman" w:hAnsi="Arial" w:cs="Arial"/>
          <w:color w:val="495153"/>
          <w:sz w:val="27"/>
          <w:szCs w:val="27"/>
          <w:lang w:val="en" w:eastAsia="en-GB"/>
        </w:rPr>
      </w:pPr>
      <w:r w:rsidRPr="00603097">
        <w:rPr>
          <w:rFonts w:ascii="Arial" w:eastAsia="Times New Roman" w:hAnsi="Arial" w:cs="Arial"/>
          <w:color w:val="495153"/>
          <w:sz w:val="27"/>
          <w:szCs w:val="27"/>
          <w:lang w:val="en" w:eastAsia="en-GB"/>
        </w:rPr>
        <w:t>How is meningococcal disease treated?</w:t>
      </w:r>
    </w:p>
    <w:p w:rsidR="00603097" w:rsidRPr="00603097" w:rsidRDefault="00603097" w:rsidP="00603097">
      <w:pPr>
        <w:spacing w:before="100" w:beforeAutospacing="1" w:after="100" w:afterAutospacing="1" w:line="360" w:lineRule="atLeast"/>
        <w:rPr>
          <w:rFonts w:eastAsia="Times New Roman" w:cs="Times New Roman"/>
          <w:color w:val="495153"/>
          <w:sz w:val="27"/>
          <w:szCs w:val="27"/>
          <w:lang w:val="en" w:eastAsia="en-GB"/>
        </w:rPr>
      </w:pPr>
      <w:r w:rsidRPr="00603097">
        <w:rPr>
          <w:rFonts w:eastAsia="Times New Roman" w:cs="Times New Roman"/>
          <w:color w:val="495153"/>
          <w:sz w:val="24"/>
          <w:szCs w:val="24"/>
          <w:lang w:val="en" w:eastAsia="en-GB"/>
        </w:rPr>
        <w:t xml:space="preserve">Meningococcal meningitis and </w:t>
      </w:r>
      <w:proofErr w:type="spellStart"/>
      <w:r w:rsidRPr="00603097">
        <w:rPr>
          <w:rFonts w:eastAsia="Times New Roman" w:cs="Times New Roman"/>
          <w:color w:val="495153"/>
          <w:sz w:val="24"/>
          <w:szCs w:val="24"/>
          <w:lang w:val="en" w:eastAsia="en-GB"/>
        </w:rPr>
        <w:t>septicaemia</w:t>
      </w:r>
      <w:proofErr w:type="spellEnd"/>
      <w:r w:rsidRPr="00603097">
        <w:rPr>
          <w:rFonts w:eastAsia="Times New Roman" w:cs="Times New Roman"/>
          <w:color w:val="495153"/>
          <w:sz w:val="24"/>
          <w:szCs w:val="24"/>
          <w:lang w:val="en" w:eastAsia="en-GB"/>
        </w:rPr>
        <w:t xml:space="preserve"> need urgent treatment with antibiotics and rapid admission to hospital. If treated promptly, meningitis and </w:t>
      </w:r>
      <w:proofErr w:type="spellStart"/>
      <w:r w:rsidRPr="00603097">
        <w:rPr>
          <w:rFonts w:eastAsia="Times New Roman" w:cs="Times New Roman"/>
          <w:color w:val="495153"/>
          <w:sz w:val="24"/>
          <w:szCs w:val="24"/>
          <w:lang w:val="en" w:eastAsia="en-GB"/>
        </w:rPr>
        <w:t>septicaemia</w:t>
      </w:r>
      <w:proofErr w:type="spellEnd"/>
      <w:r w:rsidRPr="00603097">
        <w:rPr>
          <w:rFonts w:eastAsia="Times New Roman" w:cs="Times New Roman"/>
          <w:color w:val="495153"/>
          <w:sz w:val="24"/>
          <w:szCs w:val="24"/>
          <w:lang w:val="en" w:eastAsia="en-GB"/>
        </w:rPr>
        <w:t xml:space="preserve"> are less likely to become life-threatening</w:t>
      </w:r>
      <w:r w:rsidRPr="00603097">
        <w:rPr>
          <w:rFonts w:eastAsia="Times New Roman" w:cs="Times New Roman"/>
          <w:color w:val="495153"/>
          <w:sz w:val="27"/>
          <w:szCs w:val="27"/>
          <w:lang w:val="en" w:eastAsia="en-GB"/>
        </w:rPr>
        <w:t>. </w:t>
      </w:r>
    </w:p>
    <w:p w:rsidR="00603097" w:rsidRPr="00603097" w:rsidRDefault="00603097" w:rsidP="00603097">
      <w:pPr>
        <w:spacing w:after="0" w:line="360" w:lineRule="atLeast"/>
        <w:outlineLvl w:val="4"/>
        <w:rPr>
          <w:rFonts w:ascii="Arial" w:eastAsia="Times New Roman" w:hAnsi="Arial" w:cs="Arial"/>
          <w:color w:val="495153"/>
          <w:sz w:val="27"/>
          <w:szCs w:val="27"/>
          <w:lang w:val="en" w:eastAsia="en-GB"/>
        </w:rPr>
      </w:pPr>
      <w:r w:rsidRPr="00603097">
        <w:rPr>
          <w:rFonts w:ascii="Arial" w:eastAsia="Times New Roman" w:hAnsi="Arial" w:cs="Arial"/>
          <w:color w:val="495153"/>
          <w:sz w:val="27"/>
          <w:szCs w:val="27"/>
          <w:lang w:val="en" w:eastAsia="en-GB"/>
        </w:rPr>
        <w:t>Can meningococcal disease be prevented?</w:t>
      </w:r>
    </w:p>
    <w:p w:rsidR="00603097" w:rsidRPr="00603097" w:rsidRDefault="00603097" w:rsidP="00603097">
      <w:pPr>
        <w:spacing w:before="100" w:beforeAutospacing="1" w:after="100" w:afterAutospacing="1" w:line="360" w:lineRule="atLeast"/>
        <w:rPr>
          <w:rFonts w:eastAsia="Times New Roman" w:cs="Times New Roman"/>
          <w:color w:val="495153"/>
          <w:sz w:val="24"/>
          <w:szCs w:val="24"/>
          <w:lang w:val="en" w:eastAsia="en-GB"/>
        </w:rPr>
      </w:pPr>
      <w:r w:rsidRPr="00603097">
        <w:rPr>
          <w:rFonts w:eastAsia="Times New Roman" w:cs="Times New Roman"/>
          <w:color w:val="495153"/>
          <w:sz w:val="24"/>
          <w:szCs w:val="24"/>
          <w:lang w:val="en" w:eastAsia="en-GB"/>
        </w:rPr>
        <w:t>Vaccines are the only way to prevent infectious illnesses such as meningococcal disease. Some groups of meningococcal disease can be prevented with vaccines. </w:t>
      </w:r>
    </w:p>
    <w:p w:rsidR="00613C77" w:rsidRDefault="00603097">
      <w:r>
        <w:rPr>
          <w:rFonts w:ascii="Lato" w:hAnsi="Lato"/>
          <w:noProof/>
          <w:color w:val="495153"/>
          <w:sz w:val="27"/>
          <w:szCs w:val="27"/>
          <w:lang w:eastAsia="en-GB"/>
        </w:rPr>
        <w:drawing>
          <wp:anchor distT="0" distB="0" distL="114300" distR="114300" simplePos="0" relativeHeight="251658240" behindDoc="1" locked="0" layoutInCell="1" allowOverlap="1">
            <wp:simplePos x="0" y="0"/>
            <wp:positionH relativeFrom="margin">
              <wp:posOffset>321869</wp:posOffset>
            </wp:positionH>
            <wp:positionV relativeFrom="paragraph">
              <wp:posOffset>78435</wp:posOffset>
            </wp:positionV>
            <wp:extent cx="4762500" cy="475615"/>
            <wp:effectExtent l="0" t="0" r="0" b="635"/>
            <wp:wrapTight wrapText="bothSides">
              <wp:wrapPolygon edited="0">
                <wp:start x="11405" y="0"/>
                <wp:lineTo x="346" y="12977"/>
                <wp:lineTo x="346" y="19033"/>
                <wp:lineTo x="3110" y="20764"/>
                <wp:lineTo x="14688" y="20764"/>
                <wp:lineTo x="14688" y="0"/>
                <wp:lineTo x="11405" y="0"/>
              </wp:wrapPolygon>
            </wp:wrapTight>
            <wp:docPr id="1" name="Picture 1" descr="The Information Standa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nformation Standard ba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475615"/>
                    </a:xfrm>
                    <a:prstGeom prst="rect">
                      <a:avLst/>
                    </a:prstGeom>
                    <a:noFill/>
                    <a:ln>
                      <a:noFill/>
                    </a:ln>
                  </pic:spPr>
                </pic:pic>
              </a:graphicData>
            </a:graphic>
          </wp:anchor>
        </w:drawing>
      </w:r>
    </w:p>
    <w:sectPr w:rsidR="00613C77">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097" w:rsidRDefault="00603097" w:rsidP="00603097">
      <w:pPr>
        <w:spacing w:after="0" w:line="240" w:lineRule="auto"/>
      </w:pPr>
      <w:r>
        <w:separator/>
      </w:r>
    </w:p>
  </w:endnote>
  <w:endnote w:type="continuationSeparator" w:id="0">
    <w:p w:rsidR="00603097" w:rsidRDefault="00603097" w:rsidP="0060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Neo Sans W01 Medium">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097" w:rsidRDefault="00603097" w:rsidP="00603097">
      <w:pPr>
        <w:spacing w:after="0" w:line="240" w:lineRule="auto"/>
      </w:pPr>
      <w:r>
        <w:separator/>
      </w:r>
    </w:p>
  </w:footnote>
  <w:footnote w:type="continuationSeparator" w:id="0">
    <w:p w:rsidR="00603097" w:rsidRDefault="00603097" w:rsidP="00603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8AF" w:rsidRDefault="000F58AF" w:rsidP="000F58AF">
    <w:pPr>
      <w:pStyle w:val="Header"/>
      <w:rPr>
        <w:rFonts w:ascii="Neo Sans W01 Medium" w:hAnsi="Neo Sans W01 Medium"/>
        <w:color w:val="495153"/>
        <w:spacing w:val="-7"/>
        <w:lang w:val="en"/>
      </w:rPr>
    </w:pPr>
    <w:r>
      <w:rPr>
        <w:rFonts w:ascii="Neo Sans W01 Medium" w:hAnsi="Neo Sans W01 Medium"/>
        <w:color w:val="495153"/>
        <w:spacing w:val="-7"/>
        <w:lang w:val="en"/>
      </w:rPr>
      <w:t xml:space="preserve">© Meningitis Now     </w:t>
    </w:r>
    <w:r w:rsidRPr="000F58AF">
      <w:rPr>
        <w:rFonts w:ascii="Neo Sans W01 Medium" w:hAnsi="Neo Sans W01 Medium"/>
        <w:b/>
        <w:color w:val="495153"/>
        <w:spacing w:val="-7"/>
        <w:lang w:val="en"/>
      </w:rPr>
      <w:t>from</w:t>
    </w:r>
    <w:r>
      <w:rPr>
        <w:rFonts w:ascii="Neo Sans W01 Medium" w:hAnsi="Neo Sans W01 Medium"/>
        <w:color w:val="495153"/>
        <w:spacing w:val="-7"/>
        <w:lang w:val="en"/>
      </w:rPr>
      <w:t xml:space="preserve">:  </w:t>
    </w:r>
    <w:hyperlink r:id="rId1" w:history="1">
      <w:r w:rsidR="006D161E" w:rsidRPr="00806A0F">
        <w:rPr>
          <w:rStyle w:val="Hyperlink"/>
          <w:rFonts w:ascii="Neo Sans W01 Medium" w:hAnsi="Neo Sans W01 Medium"/>
          <w:color w:val="auto"/>
          <w:spacing w:val="-7"/>
          <w:u w:val="none"/>
          <w:lang w:val="en"/>
        </w:rPr>
        <w:t>https://www.meningitisnow.org/meningitis-explained/what-is-meningitis</w:t>
      </w:r>
    </w:hyperlink>
  </w:p>
  <w:p w:rsidR="006D161E" w:rsidRPr="000F58AF" w:rsidRDefault="006D161E" w:rsidP="000F58AF">
    <w:pPr>
      <w:pStyle w:val="Header"/>
    </w:pPr>
    <w:r>
      <w:rPr>
        <w:rFonts w:ascii="Neo Sans W01 Medium" w:hAnsi="Neo Sans W01 Medium"/>
        <w:color w:val="495153"/>
        <w:spacing w:val="-7"/>
        <w:lang w:val="en"/>
      </w:rPr>
      <w:t>Accessed 14/2/18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AB1"/>
    <w:multiLevelType w:val="multilevel"/>
    <w:tmpl w:val="C88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F6307"/>
    <w:multiLevelType w:val="multilevel"/>
    <w:tmpl w:val="9694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70FDD"/>
    <w:multiLevelType w:val="multilevel"/>
    <w:tmpl w:val="9EC0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60B42"/>
    <w:multiLevelType w:val="multilevel"/>
    <w:tmpl w:val="1800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067F1"/>
    <w:multiLevelType w:val="multilevel"/>
    <w:tmpl w:val="C7A0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9001C"/>
    <w:multiLevelType w:val="multilevel"/>
    <w:tmpl w:val="ADBE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F3B2A"/>
    <w:multiLevelType w:val="multilevel"/>
    <w:tmpl w:val="FD88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15F82"/>
    <w:multiLevelType w:val="multilevel"/>
    <w:tmpl w:val="A17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7"/>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97"/>
    <w:rsid w:val="000362F5"/>
    <w:rsid w:val="000F58AF"/>
    <w:rsid w:val="00183051"/>
    <w:rsid w:val="005C4F68"/>
    <w:rsid w:val="00603097"/>
    <w:rsid w:val="00613C77"/>
    <w:rsid w:val="006D161E"/>
    <w:rsid w:val="0080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88304-3B7A-416F-97D7-A6C41795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097"/>
  </w:style>
  <w:style w:type="paragraph" w:styleId="Footer">
    <w:name w:val="footer"/>
    <w:basedOn w:val="Normal"/>
    <w:link w:val="FooterChar"/>
    <w:uiPriority w:val="99"/>
    <w:unhideWhenUsed/>
    <w:rsid w:val="00603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097"/>
  </w:style>
  <w:style w:type="character" w:styleId="Hyperlink">
    <w:name w:val="Hyperlink"/>
    <w:basedOn w:val="DefaultParagraphFont"/>
    <w:uiPriority w:val="99"/>
    <w:unhideWhenUsed/>
    <w:rsid w:val="006D16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403610">
      <w:bodyDiv w:val="1"/>
      <w:marLeft w:val="0"/>
      <w:marRight w:val="0"/>
      <w:marTop w:val="0"/>
      <w:marBottom w:val="0"/>
      <w:divBdr>
        <w:top w:val="none" w:sz="0" w:space="0" w:color="auto"/>
        <w:left w:val="none" w:sz="0" w:space="0" w:color="auto"/>
        <w:bottom w:val="none" w:sz="0" w:space="0" w:color="auto"/>
        <w:right w:val="none" w:sz="0" w:space="0" w:color="auto"/>
      </w:divBdr>
      <w:divsChild>
        <w:div w:id="314532546">
          <w:marLeft w:val="0"/>
          <w:marRight w:val="0"/>
          <w:marTop w:val="0"/>
          <w:marBottom w:val="0"/>
          <w:divBdr>
            <w:top w:val="none" w:sz="0" w:space="0" w:color="auto"/>
            <w:left w:val="none" w:sz="0" w:space="0" w:color="auto"/>
            <w:bottom w:val="none" w:sz="0" w:space="0" w:color="auto"/>
            <w:right w:val="none" w:sz="0" w:space="0" w:color="auto"/>
          </w:divBdr>
          <w:divsChild>
            <w:div w:id="1600799355">
              <w:marLeft w:val="0"/>
              <w:marRight w:val="0"/>
              <w:marTop w:val="0"/>
              <w:marBottom w:val="0"/>
              <w:divBdr>
                <w:top w:val="none" w:sz="0" w:space="0" w:color="auto"/>
                <w:left w:val="none" w:sz="0" w:space="0" w:color="auto"/>
                <w:bottom w:val="none" w:sz="0" w:space="0" w:color="auto"/>
                <w:right w:val="none" w:sz="0" w:space="0" w:color="auto"/>
              </w:divBdr>
              <w:divsChild>
                <w:div w:id="1042630670">
                  <w:marLeft w:val="0"/>
                  <w:marRight w:val="0"/>
                  <w:marTop w:val="0"/>
                  <w:marBottom w:val="0"/>
                  <w:divBdr>
                    <w:top w:val="none" w:sz="0" w:space="0" w:color="auto"/>
                    <w:left w:val="none" w:sz="0" w:space="0" w:color="auto"/>
                    <w:bottom w:val="none" w:sz="0" w:space="0" w:color="auto"/>
                    <w:right w:val="none" w:sz="0" w:space="0" w:color="auto"/>
                  </w:divBdr>
                </w:div>
                <w:div w:id="1537737520">
                  <w:marLeft w:val="0"/>
                  <w:marRight w:val="0"/>
                  <w:marTop w:val="0"/>
                  <w:marBottom w:val="0"/>
                  <w:divBdr>
                    <w:top w:val="none" w:sz="0" w:space="0" w:color="auto"/>
                    <w:left w:val="none" w:sz="0" w:space="0" w:color="auto"/>
                    <w:bottom w:val="none" w:sz="0" w:space="0" w:color="auto"/>
                    <w:right w:val="none" w:sz="0" w:space="0" w:color="auto"/>
                  </w:divBdr>
                  <w:divsChild>
                    <w:div w:id="1326780062">
                      <w:marLeft w:val="0"/>
                      <w:marRight w:val="0"/>
                      <w:marTop w:val="0"/>
                      <w:marBottom w:val="0"/>
                      <w:divBdr>
                        <w:top w:val="none" w:sz="0" w:space="0" w:color="auto"/>
                        <w:left w:val="none" w:sz="0" w:space="0" w:color="auto"/>
                        <w:bottom w:val="none" w:sz="0" w:space="0" w:color="auto"/>
                        <w:right w:val="none" w:sz="0" w:space="0" w:color="auto"/>
                      </w:divBdr>
                    </w:div>
                  </w:divsChild>
                </w:div>
                <w:div w:id="477723722">
                  <w:marLeft w:val="0"/>
                  <w:marRight w:val="0"/>
                  <w:marTop w:val="0"/>
                  <w:marBottom w:val="0"/>
                  <w:divBdr>
                    <w:top w:val="none" w:sz="0" w:space="0" w:color="auto"/>
                    <w:left w:val="none" w:sz="0" w:space="0" w:color="auto"/>
                    <w:bottom w:val="none" w:sz="0" w:space="0" w:color="auto"/>
                    <w:right w:val="none" w:sz="0" w:space="0" w:color="auto"/>
                  </w:divBdr>
                  <w:divsChild>
                    <w:div w:id="1955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ingitisnow.org/meningitis-explained/after-meningitis/" TargetMode="External"/><Relationship Id="rId13" Type="http://schemas.openxmlformats.org/officeDocument/2006/relationships/hyperlink" Target="https://www.meningitisnow.org/meningitis-explained/after-meningitis/after-effects-meningitis/sight-problem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ningitisnow.org/meningitis-explained/what-is-meningitis/types-and-causes/bacterial-meningitis/" TargetMode="External"/><Relationship Id="rId12" Type="http://schemas.openxmlformats.org/officeDocument/2006/relationships/hyperlink" Target="https://www.meningitisnow.org/meningitis-explained/after-meningitis/after-effects-meningitis/hearing-los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ningitisnow.org/meningitis-explained/after-meningitis/" TargetMode="External"/><Relationship Id="rId5" Type="http://schemas.openxmlformats.org/officeDocument/2006/relationships/footnotes" Target="footnotes.xml"/><Relationship Id="rId15" Type="http://schemas.openxmlformats.org/officeDocument/2006/relationships/hyperlink" Target="https://www.meningitisnow.org/meningitis-explained/after-meningitis/after-effects-of-septicaemia/" TargetMode="External"/><Relationship Id="rId10" Type="http://schemas.openxmlformats.org/officeDocument/2006/relationships/hyperlink" Target="https://www.meningitisnow.org/meningitis-explained/after-meningit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ningitisnow.org/meningitis-explained/after-meningitis/" TargetMode="External"/><Relationship Id="rId14" Type="http://schemas.openxmlformats.org/officeDocument/2006/relationships/hyperlink" Target="https://www.meningitisnow.org/meningitis-explained/after-meningitis/after-effects-meningitis/acquired-brain-injury/"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meningitisnow.org/meningitis-explained/what-is-meningi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1CD3E21B</Template>
  <TotalTime>13</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NPTC Group</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Crookes</dc:creator>
  <cp:keywords/>
  <dc:description/>
  <cp:lastModifiedBy>156141</cp:lastModifiedBy>
  <cp:revision>6</cp:revision>
  <dcterms:created xsi:type="dcterms:W3CDTF">2018-02-14T11:15:00Z</dcterms:created>
  <dcterms:modified xsi:type="dcterms:W3CDTF">2018-03-28T08:57:00Z</dcterms:modified>
</cp:coreProperties>
</file>