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414" w:rsidRPr="009A6A7A" w:rsidRDefault="00904414" w:rsidP="00904414">
      <w:pPr>
        <w:shd w:val="clear" w:color="auto" w:fill="FFFFFF"/>
        <w:spacing w:before="100" w:beforeAutospacing="1" w:after="100" w:afterAutospacing="1" w:line="360" w:lineRule="auto"/>
        <w:rPr>
          <w:rFonts w:ascii="Arial" w:eastAsia="Times New Roman" w:hAnsi="Arial" w:cs="Arial"/>
          <w:color w:val="000000"/>
          <w:lang w:eastAsia="en-GB"/>
        </w:rPr>
      </w:pPr>
      <w:r w:rsidRPr="009A6A7A">
        <w:rPr>
          <w:rFonts w:ascii="Arial" w:eastAsia="Times New Roman" w:hAnsi="Arial" w:cs="Arial"/>
          <w:color w:val="000000"/>
          <w:lang w:eastAsia="en-GB"/>
        </w:rPr>
        <w:t xml:space="preserve">The convention in much academic writing is to write with minimal reference to yourself as an author. The reason for this lies in a tradition of needing to present your work "objectively", as the work of a dispassionate and disinterested (that is, </w:t>
      </w:r>
      <w:r w:rsidRPr="009A6A7A">
        <w:rPr>
          <w:rFonts w:ascii="Arial" w:eastAsia="Times New Roman" w:hAnsi="Arial" w:cs="Arial"/>
          <w:b/>
          <w:bCs/>
          <w:color w:val="000000"/>
          <w:lang w:eastAsia="en-GB"/>
        </w:rPr>
        <w:t>unbiased</w:t>
      </w:r>
      <w:r w:rsidRPr="009A6A7A">
        <w:rPr>
          <w:rFonts w:ascii="Arial" w:eastAsia="Times New Roman" w:hAnsi="Arial" w:cs="Arial"/>
          <w:color w:val="000000"/>
          <w:lang w:eastAsia="en-GB"/>
        </w:rPr>
        <w:t xml:space="preserve">) researcher. So, one of the features of academic writing is a general absence of the first person pronoun "I". This can be difficult, as lecturers often say, "tell me what you think". Well, they do want to know what you think, but presented as a </w:t>
      </w:r>
      <w:r w:rsidRPr="009A6A7A">
        <w:rPr>
          <w:rFonts w:ascii="Arial" w:eastAsia="Times New Roman" w:hAnsi="Arial" w:cs="Arial"/>
          <w:b/>
          <w:bCs/>
          <w:color w:val="000000"/>
          <w:lang w:eastAsia="en-GB"/>
        </w:rPr>
        <w:t>rational, objective</w:t>
      </w:r>
      <w:r w:rsidRPr="009A6A7A">
        <w:rPr>
          <w:rFonts w:ascii="Arial" w:eastAsia="Times New Roman" w:hAnsi="Arial" w:cs="Arial"/>
          <w:color w:val="000000"/>
          <w:lang w:eastAsia="en-GB"/>
        </w:rPr>
        <w:t xml:space="preserve"> argument. For this </w:t>
      </w:r>
      <w:proofErr w:type="gramStart"/>
      <w:r w:rsidRPr="009A6A7A">
        <w:rPr>
          <w:rFonts w:ascii="Arial" w:eastAsia="Times New Roman" w:hAnsi="Arial" w:cs="Arial"/>
          <w:color w:val="000000"/>
          <w:lang w:eastAsia="en-GB"/>
        </w:rPr>
        <w:t>reason</w:t>
      </w:r>
      <w:proofErr w:type="gramEnd"/>
      <w:r w:rsidRPr="009A6A7A">
        <w:rPr>
          <w:rFonts w:ascii="Arial" w:eastAsia="Times New Roman" w:hAnsi="Arial" w:cs="Arial"/>
          <w:color w:val="000000"/>
          <w:lang w:eastAsia="en-GB"/>
        </w:rPr>
        <w:t xml:space="preserve"> we also avoid using emotive language; instead we let the "facts" - or our reasoned argument - make the point for us.</w:t>
      </w:r>
    </w:p>
    <w:p w:rsidR="00904414" w:rsidRPr="009A6A7A" w:rsidRDefault="00904414" w:rsidP="00904414">
      <w:pPr>
        <w:shd w:val="clear" w:color="auto" w:fill="FFFFFF"/>
        <w:spacing w:before="100" w:beforeAutospacing="1" w:after="100" w:afterAutospacing="1" w:line="360" w:lineRule="auto"/>
        <w:rPr>
          <w:rFonts w:ascii="Arial" w:eastAsia="Times New Roman" w:hAnsi="Arial" w:cs="Arial"/>
          <w:color w:val="000000"/>
          <w:lang w:eastAsia="en-GB"/>
        </w:rPr>
      </w:pPr>
      <w:r w:rsidRPr="009A6A7A">
        <w:rPr>
          <w:rFonts w:ascii="Arial" w:eastAsia="Times New Roman" w:hAnsi="Arial" w:cs="Arial"/>
          <w:color w:val="000000"/>
          <w:lang w:eastAsia="en-GB"/>
        </w:rPr>
        <w:t xml:space="preserve">It is important to note that while the avoidance of "I" has long been part of the academic tradition, these days some academics consider its use to be acceptable. So, you may encounter different views about the use of "I" over the course of your degree. In any case, you will need to develop the flexibility in your writing to play down the "personal element". Your lecturer, </w:t>
      </w:r>
      <w:proofErr w:type="spellStart"/>
      <w:r w:rsidRPr="009A6A7A">
        <w:rPr>
          <w:rFonts w:ascii="Arial" w:eastAsia="Times New Roman" w:hAnsi="Arial" w:cs="Arial"/>
          <w:color w:val="000000"/>
          <w:lang w:eastAsia="en-GB"/>
        </w:rPr>
        <w:t>Cathi</w:t>
      </w:r>
      <w:proofErr w:type="spellEnd"/>
      <w:r w:rsidRPr="009A6A7A">
        <w:rPr>
          <w:rFonts w:ascii="Arial" w:eastAsia="Times New Roman" w:hAnsi="Arial" w:cs="Arial"/>
          <w:color w:val="000000"/>
          <w:lang w:eastAsia="en-GB"/>
        </w:rPr>
        <w:t xml:space="preserve"> Lewis, for example, has stated that she prefers undergraduates to avoid the use of "I" in Introduction to Sociology. Regardless of your particular lecturer's views, you will need to learn how to use "I" sparingly. So let's look at how we can write passages without reference to the first person pronoun.</w:t>
      </w:r>
    </w:p>
    <w:p w:rsidR="00904414" w:rsidRPr="009A6A7A" w:rsidRDefault="00904414" w:rsidP="00904414">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9A6A7A">
        <w:rPr>
          <w:rFonts w:ascii="Arial" w:eastAsia="Times New Roman" w:hAnsi="Arial" w:cs="Arial"/>
          <w:color w:val="000000"/>
          <w:sz w:val="24"/>
          <w:szCs w:val="24"/>
          <w:lang w:eastAsia="en-GB"/>
        </w:rPr>
        <w:t>There are several ways to avoid using the first person pronoun "I":</w:t>
      </w:r>
    </w:p>
    <w:p w:rsidR="00904414" w:rsidRPr="009A6A7A" w:rsidRDefault="00904414" w:rsidP="00904414">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9A6A7A">
        <w:rPr>
          <w:rFonts w:ascii="Arial" w:eastAsia="Times New Roman" w:hAnsi="Arial" w:cs="Arial"/>
          <w:color w:val="000000"/>
          <w:sz w:val="24"/>
          <w:szCs w:val="24"/>
          <w:lang w:eastAsia="en-GB"/>
        </w:rPr>
        <w:t xml:space="preserve">One way is to let the assignment "speak for itself": for example, </w:t>
      </w:r>
    </w:p>
    <w:p w:rsidR="00904414" w:rsidRPr="009A6A7A" w:rsidRDefault="00904414" w:rsidP="00904414">
      <w:pPr>
        <w:shd w:val="clear" w:color="auto" w:fill="FFFFFF"/>
        <w:spacing w:after="0" w:line="240" w:lineRule="auto"/>
        <w:rPr>
          <w:rFonts w:ascii="Century Gothic" w:eastAsia="Times New Roman" w:hAnsi="Century Gothic" w:cs="Arial"/>
          <w:i/>
          <w:iCs/>
          <w:color w:val="000000"/>
          <w:sz w:val="24"/>
          <w:szCs w:val="24"/>
          <w:lang w:eastAsia="en-GB"/>
        </w:rPr>
      </w:pPr>
      <w:r w:rsidRPr="009A6A7A">
        <w:rPr>
          <w:rFonts w:ascii="Century Gothic" w:eastAsia="Times New Roman" w:hAnsi="Century Gothic" w:cs="Arial"/>
          <w:i/>
          <w:iCs/>
          <w:color w:val="000000"/>
          <w:sz w:val="24"/>
          <w:szCs w:val="24"/>
          <w:lang w:eastAsia="en-GB"/>
        </w:rPr>
        <w:t xml:space="preserve">"I show..." becomes </w:t>
      </w:r>
      <w:r w:rsidRPr="009A6A7A">
        <w:rPr>
          <w:rFonts w:ascii="Century Gothic" w:eastAsia="Times New Roman" w:hAnsi="Century Gothic" w:cs="Arial"/>
          <w:b/>
          <w:bCs/>
          <w:i/>
          <w:iCs/>
          <w:color w:val="000000"/>
          <w:sz w:val="24"/>
          <w:szCs w:val="24"/>
          <w:lang w:eastAsia="en-GB"/>
        </w:rPr>
        <w:t>"The report shows..."</w:t>
      </w:r>
      <w:r w:rsidRPr="009A6A7A">
        <w:rPr>
          <w:rFonts w:ascii="Century Gothic" w:eastAsia="Times New Roman" w:hAnsi="Century Gothic" w:cs="Arial"/>
          <w:i/>
          <w:iCs/>
          <w:color w:val="000000"/>
          <w:sz w:val="24"/>
          <w:szCs w:val="24"/>
          <w:lang w:eastAsia="en-GB"/>
        </w:rPr>
        <w:br/>
      </w:r>
      <w:r w:rsidRPr="009A6A7A">
        <w:rPr>
          <w:rFonts w:ascii="Century Gothic" w:eastAsia="Times New Roman" w:hAnsi="Century Gothic" w:cs="Arial"/>
          <w:i/>
          <w:iCs/>
          <w:color w:val="000000"/>
          <w:sz w:val="24"/>
          <w:szCs w:val="24"/>
          <w:lang w:eastAsia="en-GB"/>
        </w:rPr>
        <w:br/>
        <w:t xml:space="preserve">"I interpret the results as..." becomes </w:t>
      </w:r>
      <w:r w:rsidRPr="009A6A7A">
        <w:rPr>
          <w:rFonts w:ascii="Century Gothic" w:eastAsia="Times New Roman" w:hAnsi="Century Gothic" w:cs="Arial"/>
          <w:b/>
          <w:bCs/>
          <w:i/>
          <w:iCs/>
          <w:color w:val="000000"/>
          <w:sz w:val="24"/>
          <w:szCs w:val="24"/>
          <w:lang w:eastAsia="en-GB"/>
        </w:rPr>
        <w:t>"The results indicate..."</w:t>
      </w:r>
    </w:p>
    <w:p w:rsidR="00904414" w:rsidRPr="009A6A7A" w:rsidRDefault="00904414" w:rsidP="00904414">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9A6A7A">
        <w:rPr>
          <w:rFonts w:ascii="Arial" w:eastAsia="Times New Roman" w:hAnsi="Arial" w:cs="Arial"/>
          <w:color w:val="000000"/>
          <w:sz w:val="24"/>
          <w:szCs w:val="24"/>
          <w:lang w:eastAsia="en-GB"/>
        </w:rPr>
        <w:t xml:space="preserve">Another way to avoid the first person is to use the </w:t>
      </w:r>
      <w:r w:rsidRPr="009A6A7A">
        <w:rPr>
          <w:rFonts w:ascii="Arial" w:eastAsia="Times New Roman" w:hAnsi="Arial" w:cs="Arial"/>
          <w:b/>
          <w:bCs/>
          <w:color w:val="000000"/>
          <w:sz w:val="24"/>
          <w:szCs w:val="24"/>
          <w:lang w:eastAsia="en-GB"/>
        </w:rPr>
        <w:t>passive voice</w:t>
      </w:r>
      <w:r w:rsidRPr="009A6A7A">
        <w:rPr>
          <w:rFonts w:ascii="Arial" w:eastAsia="Times New Roman" w:hAnsi="Arial" w:cs="Arial"/>
          <w:color w:val="000000"/>
          <w:sz w:val="24"/>
          <w:szCs w:val="24"/>
          <w:lang w:eastAsia="en-GB"/>
        </w:rPr>
        <w:t xml:space="preserve"> construction:</w:t>
      </w:r>
    </w:p>
    <w:tbl>
      <w:tblPr>
        <w:tblW w:w="0" w:type="auto"/>
        <w:tblInd w:w="1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186"/>
        <w:gridCol w:w="4674"/>
      </w:tblGrid>
      <w:tr w:rsidR="00904414" w:rsidRPr="009A6A7A" w:rsidTr="005B59AD">
        <w:tc>
          <w:tcPr>
            <w:tcW w:w="0" w:type="auto"/>
            <w:tcBorders>
              <w:top w:val="single" w:sz="6" w:space="0" w:color="DDDDDD"/>
              <w:left w:val="single" w:sz="6" w:space="0" w:color="DDDDDD"/>
              <w:bottom w:val="single" w:sz="6" w:space="0" w:color="DDDDDD"/>
              <w:right w:val="single" w:sz="6" w:space="0" w:color="DDDDDD"/>
            </w:tcBorders>
            <w:shd w:val="clear" w:color="auto" w:fill="EEEEEE"/>
            <w:tcMar>
              <w:top w:w="150" w:type="dxa"/>
              <w:left w:w="150" w:type="dxa"/>
              <w:bottom w:w="150" w:type="dxa"/>
              <w:right w:w="150" w:type="dxa"/>
            </w:tcMar>
            <w:hideMark/>
          </w:tcPr>
          <w:p w:rsidR="00904414" w:rsidRPr="009A6A7A" w:rsidRDefault="00904414" w:rsidP="005B59AD">
            <w:pPr>
              <w:spacing w:before="150" w:after="150" w:line="240" w:lineRule="auto"/>
              <w:jc w:val="center"/>
              <w:rPr>
                <w:rFonts w:ascii="Arial" w:eastAsia="Times New Roman" w:hAnsi="Arial" w:cs="Arial"/>
                <w:b/>
                <w:bCs/>
                <w:color w:val="333333"/>
                <w:sz w:val="24"/>
                <w:szCs w:val="24"/>
                <w:lang w:eastAsia="en-GB"/>
              </w:rPr>
            </w:pPr>
            <w:r w:rsidRPr="009A6A7A">
              <w:rPr>
                <w:rFonts w:ascii="Arial" w:eastAsia="Times New Roman" w:hAnsi="Arial" w:cs="Arial"/>
                <w:b/>
                <w:bCs/>
                <w:color w:val="333333"/>
                <w:sz w:val="24"/>
                <w:szCs w:val="24"/>
                <w:lang w:eastAsia="en-GB"/>
              </w:rPr>
              <w:t>Instead of</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50" w:type="dxa"/>
              <w:left w:w="150" w:type="dxa"/>
              <w:bottom w:w="150" w:type="dxa"/>
              <w:right w:w="150" w:type="dxa"/>
            </w:tcMar>
            <w:hideMark/>
          </w:tcPr>
          <w:p w:rsidR="00904414" w:rsidRPr="009A6A7A" w:rsidRDefault="00904414" w:rsidP="005B59AD">
            <w:pPr>
              <w:spacing w:before="150" w:after="150" w:line="240" w:lineRule="auto"/>
              <w:jc w:val="center"/>
              <w:rPr>
                <w:rFonts w:ascii="Arial" w:eastAsia="Times New Roman" w:hAnsi="Arial" w:cs="Arial"/>
                <w:b/>
                <w:bCs/>
                <w:color w:val="333333"/>
                <w:sz w:val="24"/>
                <w:szCs w:val="24"/>
                <w:lang w:eastAsia="en-GB"/>
              </w:rPr>
            </w:pPr>
            <w:r w:rsidRPr="009A6A7A">
              <w:rPr>
                <w:rFonts w:ascii="Arial" w:eastAsia="Times New Roman" w:hAnsi="Arial" w:cs="Arial"/>
                <w:b/>
                <w:bCs/>
                <w:color w:val="333333"/>
                <w:sz w:val="24"/>
                <w:szCs w:val="24"/>
                <w:lang w:eastAsia="en-GB"/>
              </w:rPr>
              <w:t>write</w:t>
            </w:r>
          </w:p>
        </w:tc>
      </w:tr>
      <w:tr w:rsidR="00904414" w:rsidRPr="009A6A7A" w:rsidTr="005B59AD">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904414" w:rsidRPr="009A6A7A" w:rsidRDefault="00904414" w:rsidP="005B59AD">
            <w:pPr>
              <w:spacing w:before="150" w:after="150" w:line="240" w:lineRule="auto"/>
              <w:rPr>
                <w:rFonts w:ascii="Arial" w:eastAsia="Times New Roman" w:hAnsi="Arial" w:cs="Arial"/>
                <w:color w:val="000000"/>
                <w:sz w:val="24"/>
                <w:szCs w:val="24"/>
                <w:lang w:eastAsia="en-GB"/>
              </w:rPr>
            </w:pPr>
            <w:r w:rsidRPr="009A6A7A">
              <w:rPr>
                <w:rFonts w:ascii="Arial" w:eastAsia="Times New Roman" w:hAnsi="Arial" w:cs="Arial"/>
                <w:color w:val="000000"/>
                <w:sz w:val="24"/>
                <w:szCs w:val="24"/>
                <w:lang w:eastAsia="en-GB"/>
              </w:rPr>
              <w:t xml:space="preserve">"We administered the questionnaire..." </w:t>
            </w:r>
            <w:r w:rsidRPr="009A6A7A">
              <w:rPr>
                <w:rFonts w:ascii="Arial" w:eastAsia="Times New Roman" w:hAnsi="Arial" w:cs="Arial"/>
                <w:color w:val="000000"/>
                <w:sz w:val="24"/>
                <w:szCs w:val="24"/>
                <w:lang w:eastAsia="en-GB"/>
              </w:rPr>
              <w:br/>
              <w:t>(active voice)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904414" w:rsidRPr="009A6A7A" w:rsidRDefault="00904414" w:rsidP="005B59AD">
            <w:pPr>
              <w:spacing w:before="150" w:after="150" w:line="240" w:lineRule="auto"/>
              <w:rPr>
                <w:rFonts w:ascii="Arial" w:eastAsia="Times New Roman" w:hAnsi="Arial" w:cs="Arial"/>
                <w:color w:val="000000"/>
                <w:sz w:val="24"/>
                <w:szCs w:val="24"/>
                <w:lang w:eastAsia="en-GB"/>
              </w:rPr>
            </w:pPr>
            <w:r w:rsidRPr="009A6A7A">
              <w:rPr>
                <w:rFonts w:ascii="Arial" w:eastAsia="Times New Roman" w:hAnsi="Arial" w:cs="Arial"/>
                <w:b/>
                <w:bCs/>
                <w:color w:val="000000"/>
                <w:sz w:val="24"/>
                <w:szCs w:val="24"/>
                <w:lang w:eastAsia="en-GB"/>
              </w:rPr>
              <w:t>"The questionnaire was administered..."</w:t>
            </w:r>
            <w:r w:rsidRPr="009A6A7A">
              <w:rPr>
                <w:rFonts w:ascii="Arial" w:eastAsia="Times New Roman" w:hAnsi="Arial" w:cs="Arial"/>
                <w:color w:val="000000"/>
                <w:sz w:val="24"/>
                <w:szCs w:val="24"/>
                <w:lang w:eastAsia="en-GB"/>
              </w:rPr>
              <w:br/>
              <w:t>(passive voice)</w:t>
            </w:r>
          </w:p>
        </w:tc>
      </w:tr>
      <w:tr w:rsidR="00904414" w:rsidRPr="009A6A7A" w:rsidTr="005B59AD">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904414" w:rsidRPr="009A6A7A" w:rsidRDefault="00904414" w:rsidP="005B59AD">
            <w:pPr>
              <w:spacing w:before="150" w:after="150" w:line="240" w:lineRule="auto"/>
              <w:rPr>
                <w:rFonts w:ascii="Arial" w:eastAsia="Times New Roman" w:hAnsi="Arial" w:cs="Arial"/>
                <w:color w:val="000000"/>
                <w:sz w:val="24"/>
                <w:szCs w:val="24"/>
                <w:lang w:eastAsia="en-GB"/>
              </w:rPr>
            </w:pPr>
            <w:r w:rsidRPr="009A6A7A">
              <w:rPr>
                <w:rFonts w:ascii="Arial" w:eastAsia="Times New Roman" w:hAnsi="Arial" w:cs="Arial"/>
                <w:color w:val="000000"/>
                <w:sz w:val="24"/>
                <w:szCs w:val="24"/>
                <w:lang w:eastAsia="en-GB"/>
              </w:rPr>
              <w:t xml:space="preserve">"I surveyed the literature" </w:t>
            </w:r>
            <w:r w:rsidRPr="009A6A7A">
              <w:rPr>
                <w:rFonts w:ascii="Arial" w:eastAsia="Times New Roman" w:hAnsi="Arial" w:cs="Arial"/>
                <w:color w:val="000000"/>
                <w:sz w:val="24"/>
                <w:szCs w:val="24"/>
                <w:lang w:eastAsia="en-GB"/>
              </w:rPr>
              <w:br/>
              <w:t>(active voice)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904414" w:rsidRPr="009A6A7A" w:rsidRDefault="00904414" w:rsidP="005B59AD">
            <w:pPr>
              <w:spacing w:before="150" w:after="150" w:line="240" w:lineRule="auto"/>
              <w:rPr>
                <w:rFonts w:ascii="Arial" w:eastAsia="Times New Roman" w:hAnsi="Arial" w:cs="Arial"/>
                <w:color w:val="000000"/>
                <w:sz w:val="24"/>
                <w:szCs w:val="24"/>
                <w:lang w:eastAsia="en-GB"/>
              </w:rPr>
            </w:pPr>
            <w:r w:rsidRPr="009A6A7A">
              <w:rPr>
                <w:rFonts w:ascii="Arial" w:eastAsia="Times New Roman" w:hAnsi="Arial" w:cs="Arial"/>
                <w:b/>
                <w:bCs/>
                <w:color w:val="000000"/>
                <w:sz w:val="24"/>
                <w:szCs w:val="24"/>
                <w:lang w:eastAsia="en-GB"/>
              </w:rPr>
              <w:t>"The literature was surveyed"</w:t>
            </w:r>
            <w:r w:rsidRPr="009A6A7A">
              <w:rPr>
                <w:rFonts w:ascii="Arial" w:eastAsia="Times New Roman" w:hAnsi="Arial" w:cs="Arial"/>
                <w:color w:val="000000"/>
                <w:sz w:val="24"/>
                <w:szCs w:val="24"/>
                <w:lang w:eastAsia="en-GB"/>
              </w:rPr>
              <w:br/>
              <w:t>(passive voice)</w:t>
            </w:r>
          </w:p>
        </w:tc>
      </w:tr>
      <w:tr w:rsidR="00904414" w:rsidRPr="009A6A7A" w:rsidTr="005B59AD">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904414" w:rsidRPr="009A6A7A" w:rsidRDefault="00904414" w:rsidP="005B59AD">
            <w:pPr>
              <w:spacing w:before="150" w:after="150" w:line="240" w:lineRule="auto"/>
              <w:rPr>
                <w:rFonts w:ascii="Arial" w:eastAsia="Times New Roman" w:hAnsi="Arial" w:cs="Arial"/>
                <w:color w:val="000000"/>
                <w:sz w:val="24"/>
                <w:szCs w:val="24"/>
                <w:lang w:eastAsia="en-GB"/>
              </w:rPr>
            </w:pPr>
            <w:r w:rsidRPr="009A6A7A">
              <w:rPr>
                <w:rFonts w:ascii="Arial" w:eastAsia="Times New Roman" w:hAnsi="Arial" w:cs="Arial"/>
                <w:color w:val="000000"/>
                <w:sz w:val="24"/>
                <w:szCs w:val="24"/>
                <w:lang w:eastAsia="en-GB"/>
              </w:rPr>
              <w:t xml:space="preserve">"I took a sample..." </w:t>
            </w:r>
            <w:r w:rsidRPr="009A6A7A">
              <w:rPr>
                <w:rFonts w:ascii="Arial" w:eastAsia="Times New Roman" w:hAnsi="Arial" w:cs="Arial"/>
                <w:color w:val="000000"/>
                <w:sz w:val="24"/>
                <w:szCs w:val="24"/>
                <w:lang w:eastAsia="en-GB"/>
              </w:rPr>
              <w:br/>
              <w:t>(active voice)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904414" w:rsidRPr="009A6A7A" w:rsidRDefault="00904414" w:rsidP="005B59AD">
            <w:pPr>
              <w:spacing w:before="150" w:after="150" w:line="240" w:lineRule="auto"/>
              <w:rPr>
                <w:rFonts w:ascii="Arial" w:eastAsia="Times New Roman" w:hAnsi="Arial" w:cs="Arial"/>
                <w:color w:val="000000"/>
                <w:sz w:val="24"/>
                <w:szCs w:val="24"/>
                <w:lang w:eastAsia="en-GB"/>
              </w:rPr>
            </w:pPr>
            <w:r w:rsidRPr="009A6A7A">
              <w:rPr>
                <w:rFonts w:ascii="Arial" w:eastAsia="Times New Roman" w:hAnsi="Arial" w:cs="Arial"/>
                <w:b/>
                <w:bCs/>
                <w:color w:val="000000"/>
                <w:sz w:val="24"/>
                <w:szCs w:val="24"/>
                <w:lang w:eastAsia="en-GB"/>
              </w:rPr>
              <w:t>"A sample was taken"</w:t>
            </w:r>
            <w:r w:rsidRPr="009A6A7A">
              <w:rPr>
                <w:rFonts w:ascii="Arial" w:eastAsia="Times New Roman" w:hAnsi="Arial" w:cs="Arial"/>
                <w:color w:val="000000"/>
                <w:sz w:val="24"/>
                <w:szCs w:val="24"/>
                <w:lang w:eastAsia="en-GB"/>
              </w:rPr>
              <w:br/>
              <w:t>(passive voice)</w:t>
            </w:r>
          </w:p>
        </w:tc>
      </w:tr>
    </w:tbl>
    <w:p w:rsidR="00904414" w:rsidRDefault="00904414" w:rsidP="00904414">
      <w:pPr>
        <w:spacing w:before="100" w:beforeAutospacing="1" w:after="100" w:afterAutospacing="1" w:line="240" w:lineRule="auto"/>
        <w:outlineLvl w:val="2"/>
        <w:rPr>
          <w:rFonts w:ascii="Arial" w:eastAsia="Times New Roman" w:hAnsi="Arial" w:cs="Arial"/>
          <w:b/>
          <w:bCs/>
          <w:color w:val="000099"/>
          <w:sz w:val="24"/>
          <w:szCs w:val="24"/>
          <w:lang w:eastAsia="en-GB"/>
        </w:rPr>
      </w:pPr>
    </w:p>
    <w:p w:rsidR="00904414" w:rsidRDefault="00904414" w:rsidP="00904414">
      <w:pPr>
        <w:spacing w:before="100" w:beforeAutospacing="1" w:after="100" w:afterAutospacing="1" w:line="240" w:lineRule="auto"/>
        <w:outlineLvl w:val="2"/>
        <w:rPr>
          <w:rFonts w:ascii="Arial" w:eastAsia="Times New Roman" w:hAnsi="Arial" w:cs="Arial"/>
          <w:b/>
          <w:bCs/>
          <w:color w:val="000099"/>
          <w:sz w:val="24"/>
          <w:szCs w:val="24"/>
          <w:lang w:eastAsia="en-GB"/>
        </w:rPr>
      </w:pPr>
    </w:p>
    <w:p w:rsidR="00904414" w:rsidRDefault="00904414" w:rsidP="00904414">
      <w:pPr>
        <w:spacing w:before="100" w:beforeAutospacing="1" w:after="100" w:afterAutospacing="1" w:line="240" w:lineRule="auto"/>
        <w:outlineLvl w:val="2"/>
        <w:rPr>
          <w:rFonts w:ascii="Arial" w:eastAsia="Times New Roman" w:hAnsi="Arial" w:cs="Arial"/>
          <w:b/>
          <w:bCs/>
          <w:color w:val="000099"/>
          <w:sz w:val="24"/>
          <w:szCs w:val="24"/>
          <w:lang w:eastAsia="en-GB"/>
        </w:rPr>
      </w:pPr>
    </w:p>
    <w:p w:rsidR="00904414" w:rsidRPr="009A6A7A" w:rsidRDefault="00904414" w:rsidP="00904414">
      <w:pPr>
        <w:spacing w:before="100" w:beforeAutospacing="1" w:after="100" w:afterAutospacing="1" w:line="240" w:lineRule="auto"/>
        <w:outlineLvl w:val="2"/>
        <w:rPr>
          <w:rFonts w:ascii="Arial" w:eastAsia="Times New Roman" w:hAnsi="Arial" w:cs="Arial"/>
          <w:b/>
          <w:bCs/>
          <w:color w:val="000099"/>
          <w:sz w:val="24"/>
          <w:szCs w:val="24"/>
          <w:lang w:eastAsia="en-GB"/>
        </w:rPr>
      </w:pPr>
      <w:r w:rsidRPr="009A6A7A">
        <w:rPr>
          <w:rFonts w:ascii="Arial" w:eastAsia="Times New Roman" w:hAnsi="Arial" w:cs="Arial"/>
          <w:b/>
          <w:bCs/>
          <w:color w:val="000099"/>
          <w:sz w:val="24"/>
          <w:szCs w:val="24"/>
          <w:lang w:eastAsia="en-GB"/>
        </w:rPr>
        <w:t>Question 1</w:t>
      </w:r>
    </w:p>
    <w:p w:rsidR="00904414" w:rsidRPr="009A6A7A" w:rsidRDefault="00904414" w:rsidP="00904414">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9A6A7A">
        <w:rPr>
          <w:rFonts w:ascii="Arial" w:eastAsia="Times New Roman" w:hAnsi="Arial" w:cs="Arial"/>
          <w:color w:val="000000"/>
          <w:sz w:val="24"/>
          <w:szCs w:val="24"/>
          <w:lang w:eastAsia="en-GB"/>
        </w:rPr>
        <w:t>Read the following extract from a student' s research paper on the media and the representation of women's sport:</w:t>
      </w:r>
    </w:p>
    <w:p w:rsidR="00904414" w:rsidRPr="009A6A7A" w:rsidRDefault="00904414" w:rsidP="00904414">
      <w:pPr>
        <w:pBdr>
          <w:top w:val="single" w:sz="6" w:space="8" w:color="EEEFA5"/>
          <w:left w:val="single" w:sz="6" w:space="8" w:color="EEEFA5"/>
          <w:bottom w:val="single" w:sz="6" w:space="8" w:color="EEEFA5"/>
          <w:right w:val="single" w:sz="6" w:space="8" w:color="EEEFA5"/>
        </w:pBdr>
        <w:shd w:val="clear" w:color="auto" w:fill="FFFFDC"/>
        <w:spacing w:before="150" w:after="300" w:line="240" w:lineRule="auto"/>
        <w:ind w:left="300" w:right="300"/>
        <w:rPr>
          <w:rFonts w:ascii="Arial" w:eastAsia="Times New Roman" w:hAnsi="Arial" w:cs="Arial"/>
          <w:color w:val="000000"/>
          <w:sz w:val="24"/>
          <w:szCs w:val="24"/>
          <w:lang w:eastAsia="en-GB"/>
        </w:rPr>
      </w:pPr>
      <w:r w:rsidRPr="009A6A7A">
        <w:rPr>
          <w:rFonts w:ascii="Arial" w:eastAsia="Times New Roman" w:hAnsi="Arial" w:cs="Arial"/>
          <w:color w:val="000000"/>
          <w:sz w:val="24"/>
          <w:szCs w:val="24"/>
          <w:lang w:eastAsia="en-GB"/>
        </w:rPr>
        <w:t xml:space="preserve">It is comments like these that the ASC and </w:t>
      </w:r>
      <w:proofErr w:type="spellStart"/>
      <w:r w:rsidRPr="009A6A7A">
        <w:rPr>
          <w:rFonts w:ascii="Arial" w:eastAsia="Times New Roman" w:hAnsi="Arial" w:cs="Arial"/>
          <w:color w:val="000000"/>
          <w:sz w:val="24"/>
          <w:szCs w:val="24"/>
          <w:lang w:eastAsia="en-GB"/>
        </w:rPr>
        <w:t>Womensport</w:t>
      </w:r>
      <w:proofErr w:type="spellEnd"/>
      <w:r w:rsidRPr="009A6A7A">
        <w:rPr>
          <w:rFonts w:ascii="Arial" w:eastAsia="Times New Roman" w:hAnsi="Arial" w:cs="Arial"/>
          <w:color w:val="000000"/>
          <w:sz w:val="24"/>
          <w:szCs w:val="24"/>
          <w:lang w:eastAsia="en-GB"/>
        </w:rPr>
        <w:t xml:space="preserve"> seek to minimize and I endeavoured to investigate further in my own research. In my study after collecting the newspapers between the 9th - 23rd September, I went through and added the total number of sport articles there were that male, female and both genders featured in. I then divided up my sample period into two weeks, Period 1 being the 9 </w:t>
      </w:r>
      <w:proofErr w:type="spellStart"/>
      <w:r w:rsidRPr="009A6A7A">
        <w:rPr>
          <w:rFonts w:ascii="Arial" w:eastAsia="Times New Roman" w:hAnsi="Arial" w:cs="Arial"/>
          <w:color w:val="000000"/>
          <w:sz w:val="24"/>
          <w:szCs w:val="24"/>
          <w:lang w:eastAsia="en-GB"/>
        </w:rPr>
        <w:t>th</w:t>
      </w:r>
      <w:proofErr w:type="spellEnd"/>
      <w:r w:rsidRPr="009A6A7A">
        <w:rPr>
          <w:rFonts w:ascii="Arial" w:eastAsia="Times New Roman" w:hAnsi="Arial" w:cs="Arial"/>
          <w:color w:val="000000"/>
          <w:sz w:val="24"/>
          <w:szCs w:val="24"/>
          <w:lang w:eastAsia="en-GB"/>
        </w:rPr>
        <w:t xml:space="preserve"> - 16th and Period 2 being 17-23rd. The results for both these periods were tallied and can be found in Figure 2.</w:t>
      </w:r>
    </w:p>
    <w:p w:rsidR="00904414" w:rsidRPr="009A6A7A" w:rsidRDefault="00904414" w:rsidP="00904414">
      <w:pPr>
        <w:shd w:val="clear" w:color="auto" w:fill="FFFFFF"/>
        <w:spacing w:after="0" w:line="240" w:lineRule="auto"/>
        <w:rPr>
          <w:rFonts w:ascii="Arial" w:eastAsia="Times New Roman" w:hAnsi="Arial" w:cs="Arial"/>
          <w:b/>
          <w:bCs/>
          <w:color w:val="5D5D5E"/>
          <w:sz w:val="24"/>
          <w:szCs w:val="24"/>
          <w:lang w:eastAsia="en-GB"/>
        </w:rPr>
      </w:pPr>
      <w:r w:rsidRPr="009A6A7A">
        <w:rPr>
          <w:rFonts w:ascii="Arial" w:eastAsia="Times New Roman" w:hAnsi="Arial" w:cs="Arial"/>
          <w:b/>
          <w:bCs/>
          <w:color w:val="5D5D5E"/>
          <w:sz w:val="24"/>
          <w:szCs w:val="24"/>
          <w:lang w:eastAsia="en-GB"/>
        </w:rPr>
        <w:t>How could you rewrite this passage to avoid using "I"?</w:t>
      </w:r>
    </w:p>
    <w:p w:rsidR="00904414" w:rsidRPr="009A6A7A" w:rsidRDefault="00904414" w:rsidP="00904414">
      <w:pPr>
        <w:spacing w:before="100" w:beforeAutospacing="1" w:after="100" w:afterAutospacing="1" w:line="240" w:lineRule="auto"/>
        <w:outlineLvl w:val="2"/>
        <w:rPr>
          <w:rFonts w:ascii="Arial" w:eastAsia="Times New Roman" w:hAnsi="Arial" w:cs="Arial"/>
          <w:b/>
          <w:bCs/>
          <w:color w:val="000099"/>
          <w:sz w:val="24"/>
          <w:szCs w:val="24"/>
          <w:lang w:eastAsia="en-GB"/>
        </w:rPr>
      </w:pPr>
      <w:r w:rsidRPr="009A6A7A">
        <w:rPr>
          <w:rFonts w:ascii="Arial" w:eastAsia="Times New Roman" w:hAnsi="Arial" w:cs="Arial"/>
          <w:b/>
          <w:bCs/>
          <w:color w:val="000099"/>
          <w:sz w:val="24"/>
          <w:szCs w:val="24"/>
          <w:lang w:eastAsia="en-GB"/>
        </w:rPr>
        <w:t>Question 2</w:t>
      </w:r>
    </w:p>
    <w:p w:rsidR="00904414" w:rsidRPr="009A6A7A" w:rsidRDefault="00904414" w:rsidP="00904414">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9A6A7A">
        <w:rPr>
          <w:rFonts w:ascii="Arial" w:eastAsia="Times New Roman" w:hAnsi="Arial" w:cs="Arial"/>
          <w:color w:val="000000"/>
          <w:sz w:val="24"/>
          <w:szCs w:val="24"/>
          <w:lang w:eastAsia="en-GB"/>
        </w:rPr>
        <w:t>Read the following passage from a student's essay on the media and gender:</w:t>
      </w:r>
    </w:p>
    <w:p w:rsidR="00904414" w:rsidRPr="009A6A7A" w:rsidRDefault="00904414" w:rsidP="00904414">
      <w:pPr>
        <w:pBdr>
          <w:top w:val="single" w:sz="6" w:space="8" w:color="EEEFA5"/>
          <w:left w:val="single" w:sz="6" w:space="8" w:color="EEEFA5"/>
          <w:bottom w:val="single" w:sz="6" w:space="8" w:color="EEEFA5"/>
          <w:right w:val="single" w:sz="6" w:space="8" w:color="EEEFA5"/>
        </w:pBdr>
        <w:shd w:val="clear" w:color="auto" w:fill="FFFFDC"/>
        <w:spacing w:before="150" w:after="300" w:line="240" w:lineRule="auto"/>
        <w:ind w:left="300" w:right="300"/>
        <w:rPr>
          <w:rFonts w:ascii="Arial" w:eastAsia="Times New Roman" w:hAnsi="Arial" w:cs="Arial"/>
          <w:color w:val="000000"/>
          <w:sz w:val="24"/>
          <w:szCs w:val="24"/>
          <w:lang w:eastAsia="en-GB"/>
        </w:rPr>
      </w:pPr>
      <w:r w:rsidRPr="009A6A7A">
        <w:rPr>
          <w:rFonts w:ascii="Arial" w:eastAsia="Times New Roman" w:hAnsi="Arial" w:cs="Arial"/>
          <w:color w:val="000000"/>
          <w:sz w:val="24"/>
          <w:szCs w:val="24"/>
          <w:lang w:eastAsia="en-GB"/>
        </w:rPr>
        <w:t>Television shows and advertisements do not only stick to traditional stereotypes, but also focus on renewing gender roles and images within society (Courtney, 1983: 24). In the following essay, I will briefly look at television as a social communicator and then look at the ways its programmes and commercials construct and reinforce gender stereotypes.</w:t>
      </w:r>
    </w:p>
    <w:p w:rsidR="00904414" w:rsidRPr="009A6A7A" w:rsidRDefault="00904414" w:rsidP="00904414">
      <w:pPr>
        <w:shd w:val="clear" w:color="auto" w:fill="FFFFFF"/>
        <w:spacing w:after="150" w:line="240" w:lineRule="auto"/>
        <w:rPr>
          <w:rFonts w:ascii="Arial" w:eastAsia="Times New Roman" w:hAnsi="Arial" w:cs="Arial"/>
          <w:b/>
          <w:bCs/>
          <w:color w:val="5D5D5E"/>
          <w:sz w:val="24"/>
          <w:szCs w:val="24"/>
          <w:lang w:eastAsia="en-GB"/>
        </w:rPr>
      </w:pPr>
      <w:r w:rsidRPr="009A6A7A">
        <w:rPr>
          <w:rFonts w:ascii="Arial" w:eastAsia="Times New Roman" w:hAnsi="Arial" w:cs="Arial"/>
          <w:b/>
          <w:bCs/>
          <w:color w:val="5D5D5E"/>
          <w:sz w:val="24"/>
          <w:szCs w:val="24"/>
          <w:lang w:eastAsia="en-GB"/>
        </w:rPr>
        <w:t>How could you rewrite this passage to avoid using "I"?</w:t>
      </w:r>
    </w:p>
    <w:p w:rsidR="005A7756" w:rsidRDefault="005A7756"/>
    <w:sectPr w:rsidR="005A775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68B" w:rsidRDefault="00AF768B" w:rsidP="00904414">
      <w:pPr>
        <w:spacing w:after="0" w:line="240" w:lineRule="auto"/>
      </w:pPr>
      <w:r>
        <w:separator/>
      </w:r>
    </w:p>
  </w:endnote>
  <w:endnote w:type="continuationSeparator" w:id="0">
    <w:p w:rsidR="00AF768B" w:rsidRDefault="00AF768B" w:rsidP="0090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Trebuchet MS"/>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414" w:rsidRDefault="009044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414" w:rsidRDefault="0090441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414" w:rsidRDefault="009044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68B" w:rsidRDefault="00AF768B" w:rsidP="00904414">
      <w:pPr>
        <w:spacing w:after="0" w:line="240" w:lineRule="auto"/>
      </w:pPr>
      <w:r>
        <w:separator/>
      </w:r>
    </w:p>
  </w:footnote>
  <w:footnote w:type="continuationSeparator" w:id="0">
    <w:p w:rsidR="00AF768B" w:rsidRDefault="00AF768B" w:rsidP="00904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414" w:rsidRDefault="009044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414" w:rsidRDefault="00904414" w:rsidP="00904414">
    <w:pPr>
      <w:pStyle w:val="Header"/>
      <w:rPr>
        <w:rFonts w:ascii="Arial" w:hAnsi="Arial" w:cs="Arial"/>
        <w:color w:val="000000"/>
        <w:sz w:val="19"/>
        <w:szCs w:val="19"/>
      </w:rPr>
    </w:pPr>
    <w:r>
      <w:rPr>
        <w:rFonts w:ascii="Arial" w:hAnsi="Arial" w:cs="Arial"/>
        <w:color w:val="000000"/>
        <w:sz w:val="19"/>
        <w:szCs w:val="19"/>
      </w:rPr>
      <w:t xml:space="preserve">Copyright 2017 </w:t>
    </w:r>
    <w:hyperlink r:id="rId1" w:tgtFrame="_blank" w:history="1">
      <w:r>
        <w:rPr>
          <w:rFonts w:ascii="Arial" w:hAnsi="Arial" w:cs="Arial"/>
          <w:color w:val="666666"/>
          <w:sz w:val="19"/>
          <w:szCs w:val="19"/>
          <w:u w:val="single"/>
        </w:rPr>
        <w:t>Monash University</w:t>
      </w:r>
    </w:hyperlink>
    <w:r>
      <w:rPr>
        <w:rFonts w:ascii="Arial" w:hAnsi="Arial" w:cs="Arial"/>
        <w:color w:val="000000"/>
        <w:sz w:val="19"/>
        <w:szCs w:val="19"/>
      </w:rPr>
      <w:t xml:space="preserve"> ABN 12 377 614 012 - </w:t>
    </w:r>
    <w:hyperlink r:id="rId2" w:tgtFrame="_blank" w:history="1">
      <w:r>
        <w:rPr>
          <w:rFonts w:ascii="Arial" w:hAnsi="Arial" w:cs="Arial"/>
          <w:color w:val="666666"/>
          <w:sz w:val="19"/>
          <w:szCs w:val="19"/>
          <w:u w:val="single"/>
        </w:rPr>
        <w:t>Caution</w:t>
      </w:r>
    </w:hyperlink>
    <w:r>
      <w:rPr>
        <w:rFonts w:ascii="Arial" w:hAnsi="Arial" w:cs="Arial"/>
        <w:color w:val="000000"/>
        <w:sz w:val="19"/>
        <w:szCs w:val="19"/>
      </w:rPr>
      <w:t xml:space="preserve"> - </w:t>
    </w:r>
    <w:hyperlink r:id="rId3" w:tgtFrame="_blank" w:history="1">
      <w:r>
        <w:rPr>
          <w:rFonts w:ascii="Arial" w:hAnsi="Arial" w:cs="Arial"/>
          <w:color w:val="666666"/>
          <w:sz w:val="19"/>
          <w:szCs w:val="19"/>
          <w:u w:val="single"/>
        </w:rPr>
        <w:t>Privacy</w:t>
      </w:r>
    </w:hyperlink>
    <w:r>
      <w:rPr>
        <w:rFonts w:ascii="Arial" w:hAnsi="Arial" w:cs="Arial"/>
        <w:color w:val="000000"/>
        <w:sz w:val="19"/>
        <w:szCs w:val="19"/>
      </w:rPr>
      <w:t xml:space="preserve"> - </w:t>
    </w:r>
    <w:hyperlink r:id="rId4" w:tgtFrame="_blank" w:history="1">
      <w:r>
        <w:rPr>
          <w:rFonts w:ascii="Arial" w:hAnsi="Arial" w:cs="Arial"/>
          <w:color w:val="666666"/>
          <w:sz w:val="19"/>
          <w:szCs w:val="19"/>
          <w:u w:val="single"/>
        </w:rPr>
        <w:t>CRICOS Provider Number: 00008C</w:t>
      </w:r>
    </w:hyperlink>
    <w:r>
      <w:rPr>
        <w:rFonts w:ascii="Arial" w:hAnsi="Arial" w:cs="Arial"/>
        <w:color w:val="000000"/>
        <w:sz w:val="19"/>
        <w:szCs w:val="19"/>
      </w:rPr>
      <w:br/>
      <w:t xml:space="preserve">- Maintained by </w:t>
    </w:r>
    <w:hyperlink r:id="rId5" w:history="1">
      <w:r>
        <w:rPr>
          <w:rFonts w:ascii="Arial" w:hAnsi="Arial" w:cs="Arial"/>
          <w:color w:val="666666"/>
          <w:sz w:val="19"/>
          <w:szCs w:val="19"/>
          <w:u w:val="single"/>
        </w:rPr>
        <w:t>lsweb@lib.monash.edu.au</w:t>
      </w:r>
    </w:hyperlink>
    <w:r>
      <w:rPr>
        <w:rFonts w:ascii="Arial" w:hAnsi="Arial" w:cs="Arial"/>
        <w:color w:val="000000"/>
        <w:sz w:val="19"/>
        <w:szCs w:val="19"/>
      </w:rPr>
      <w:t xml:space="preserve"> - </w:t>
    </w:r>
    <w:hyperlink r:id="rId6" w:tgtFrame="_blank" w:history="1">
      <w:r>
        <w:rPr>
          <w:rFonts w:ascii="Arial" w:hAnsi="Arial" w:cs="Arial"/>
          <w:color w:val="666666"/>
          <w:sz w:val="19"/>
          <w:szCs w:val="19"/>
          <w:u w:val="single"/>
        </w:rPr>
        <w:t>Accessibility information</w:t>
      </w:r>
    </w:hyperlink>
    <w:r>
      <w:rPr>
        <w:rFonts w:ascii="Arial" w:hAnsi="Arial" w:cs="Arial"/>
        <w:color w:val="000000"/>
        <w:sz w:val="19"/>
        <w:szCs w:val="19"/>
      </w:rPr>
      <w:t xml:space="preserve"> Page Author: CALT Learning Support</w:t>
    </w:r>
  </w:p>
  <w:p w:rsidR="00904414" w:rsidRDefault="00904414">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414" w:rsidRDefault="009044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14"/>
    <w:rsid w:val="005A7756"/>
    <w:rsid w:val="00904414"/>
    <w:rsid w:val="00AF7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6EDE4D"/>
  <w15:chartTrackingRefBased/>
  <w15:docId w15:val="{184CD9A2-0DDF-4920-8B06-1E4F15C3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414"/>
  </w:style>
  <w:style w:type="paragraph" w:styleId="Footer">
    <w:name w:val="footer"/>
    <w:basedOn w:val="Normal"/>
    <w:link w:val="FooterChar"/>
    <w:uiPriority w:val="99"/>
    <w:unhideWhenUsed/>
    <w:rsid w:val="00904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monash.edu.au/legals/privacy.html" TargetMode="External"/><Relationship Id="rId2" Type="http://schemas.openxmlformats.org/officeDocument/2006/relationships/hyperlink" Target="http://www.monash.edu.au/legals/" TargetMode="External"/><Relationship Id="rId1" Type="http://schemas.openxmlformats.org/officeDocument/2006/relationships/hyperlink" Target="http://www.monash.edu.au/" TargetMode="External"/><Relationship Id="rId6" Type="http://schemas.openxmlformats.org/officeDocument/2006/relationships/hyperlink" Target="http://www.monash.edu.au/accessibility/" TargetMode="External"/><Relationship Id="rId5" Type="http://schemas.openxmlformats.org/officeDocument/2006/relationships/hyperlink" Target="mailto:lsweb@lib.monash.edu.au?subject=Web%20inquiry" TargetMode="External"/><Relationship Id="rId4" Type="http://schemas.openxmlformats.org/officeDocument/2006/relationships/hyperlink" Target="http://www.monash.edu.au/international/a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Crookes, Samantha</dc:creator>
  <cp:keywords/>
  <dc:description/>
  <cp:lastModifiedBy>Crookes, Samantha</cp:lastModifiedBy>
  <cp:revision>1</cp:revision>
  <dcterms:created xsi:type="dcterms:W3CDTF">2021-02-07T14:02:00Z</dcterms:created>
  <dcterms:modified xsi:type="dcterms:W3CDTF">2021-02-07T14:04:00Z</dcterms:modified>
</cp:coreProperties>
</file>