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01AD" w14:textId="77777777" w:rsidR="0063695F" w:rsidRPr="0063695F" w:rsidRDefault="0063695F" w:rsidP="0063695F">
      <w:pPr>
        <w:pStyle w:val="NormalWeb"/>
        <w:jc w:val="center"/>
        <w:rPr>
          <w:rFonts w:ascii="Arial" w:hAnsi="Arial" w:cs="Arial"/>
          <w:color w:val="0070C0"/>
          <w:sz w:val="40"/>
          <w:szCs w:val="40"/>
        </w:rPr>
      </w:pPr>
      <w:r w:rsidRPr="0063695F">
        <w:rPr>
          <w:rFonts w:ascii="Arial" w:hAnsi="Arial" w:cs="Arial"/>
          <w:color w:val="0070C0"/>
          <w:sz w:val="40"/>
          <w:szCs w:val="40"/>
        </w:rPr>
        <w:t>What are EV tyres?</w:t>
      </w:r>
    </w:p>
    <w:p w14:paraId="17623213"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EV tyres are specifically designed and engineered for electric vehicles and electric vehicles only! These tyres are tailored to provide optimal performance, efficiency, and safety for electric cars.</w:t>
      </w:r>
    </w:p>
    <w:p w14:paraId="2D27CFC8" w14:textId="77777777" w:rsidR="0063695F" w:rsidRPr="0063695F" w:rsidRDefault="0063695F" w:rsidP="0063695F">
      <w:pPr>
        <w:pStyle w:val="NormalWeb"/>
        <w:rPr>
          <w:rFonts w:ascii="Arial" w:hAnsi="Arial" w:cs="Arial"/>
          <w:color w:val="0070C0"/>
          <w:sz w:val="28"/>
          <w:szCs w:val="28"/>
        </w:rPr>
      </w:pPr>
      <w:r w:rsidRPr="0063695F">
        <w:rPr>
          <w:rFonts w:ascii="Arial" w:hAnsi="Arial" w:cs="Arial"/>
          <w:color w:val="0070C0"/>
          <w:sz w:val="28"/>
          <w:szCs w:val="28"/>
        </w:rPr>
        <w:t>Are EV tyres different?</w:t>
      </w:r>
    </w:p>
    <w:p w14:paraId="6B5AED11" w14:textId="77777777" w:rsidR="0063695F" w:rsidRPr="0063695F" w:rsidRDefault="0063695F" w:rsidP="0063695F">
      <w:pPr>
        <w:pStyle w:val="NormalWeb"/>
        <w:rPr>
          <w:rFonts w:ascii="Arial" w:hAnsi="Arial" w:cs="Arial"/>
          <w:color w:val="0070C0"/>
          <w:sz w:val="28"/>
          <w:szCs w:val="28"/>
        </w:rPr>
      </w:pPr>
      <w:r w:rsidRPr="0063695F">
        <w:rPr>
          <w:rFonts w:ascii="Arial" w:hAnsi="Arial" w:cs="Arial"/>
          <w:color w:val="0070C0"/>
          <w:sz w:val="28"/>
          <w:szCs w:val="28"/>
        </w:rPr>
        <w:t xml:space="preserve">EV tyres are different from regular tyres found on </w:t>
      </w:r>
      <w:proofErr w:type="spellStart"/>
      <w:r w:rsidRPr="0063695F">
        <w:rPr>
          <w:rFonts w:ascii="Arial" w:hAnsi="Arial" w:cs="Arial"/>
          <w:color w:val="0070C0"/>
          <w:sz w:val="28"/>
          <w:szCs w:val="28"/>
        </w:rPr>
        <w:t>petrol</w:t>
      </w:r>
      <w:proofErr w:type="spellEnd"/>
      <w:r w:rsidRPr="0063695F">
        <w:rPr>
          <w:rFonts w:ascii="Arial" w:hAnsi="Arial" w:cs="Arial"/>
          <w:color w:val="0070C0"/>
          <w:sz w:val="28"/>
          <w:szCs w:val="28"/>
        </w:rPr>
        <w:t xml:space="preserve"> </w:t>
      </w:r>
      <w:proofErr w:type="gramStart"/>
      <w:r w:rsidRPr="0063695F">
        <w:rPr>
          <w:rFonts w:ascii="Arial" w:hAnsi="Arial" w:cs="Arial"/>
          <w:color w:val="0070C0"/>
          <w:sz w:val="28"/>
          <w:szCs w:val="28"/>
        </w:rPr>
        <w:t>cars,</w:t>
      </w:r>
      <w:proofErr w:type="gramEnd"/>
      <w:r w:rsidRPr="0063695F">
        <w:rPr>
          <w:rFonts w:ascii="Arial" w:hAnsi="Arial" w:cs="Arial"/>
          <w:color w:val="0070C0"/>
          <w:sz w:val="28"/>
          <w:szCs w:val="28"/>
        </w:rPr>
        <w:t xml:space="preserve"> these are some of the main differences between them:</w:t>
      </w:r>
    </w:p>
    <w:p w14:paraId="1A4594F9"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1. Rolling resistance EV tyres are designed to have lower rolling resistance compared to regular tyres. This reduced resistance helps to maximize the vehicle’s range by minimizing energy loss as the tyres move around. This really helps with the overall efficiency of the electric car.</w:t>
      </w:r>
    </w:p>
    <w:p w14:paraId="7A70C83B"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2. Weight-bearing Electric vehicles are typically heavier due to the weight of the battery pack. EV tyres are engineered to handle the increased weight without compromising performance and safety.</w:t>
      </w:r>
    </w:p>
    <w:p w14:paraId="53BE6CFA"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3. Noise reduction Electric vehicles tend to be quieter than normal vehicles. To enhance the overall driving experience, EV tyres often feature special tread patterns and innovative materials that help reduce road noise, resulting in a quieter ride.</w:t>
      </w:r>
    </w:p>
    <w:p w14:paraId="4B67A23D"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4. Regenerative braking Many electric vehicles have regenerative braking systems, which recover and convert kinetic energy into electrical energy during braking. EV tyres are designed to help this regenerative braking process, by providing better grip and traction to maximize energy recovery.</w:t>
      </w:r>
    </w:p>
    <w:p w14:paraId="61C7DBD2" w14:textId="77777777" w:rsidR="0063695F" w:rsidRPr="0063695F" w:rsidRDefault="0063695F" w:rsidP="0063695F">
      <w:pPr>
        <w:pStyle w:val="NormalWeb"/>
        <w:rPr>
          <w:rFonts w:ascii="Arial" w:hAnsi="Arial" w:cs="Arial"/>
          <w:color w:val="000000"/>
          <w:sz w:val="28"/>
          <w:szCs w:val="28"/>
        </w:rPr>
      </w:pPr>
      <w:r w:rsidRPr="0063695F">
        <w:rPr>
          <w:rFonts w:ascii="Arial" w:hAnsi="Arial" w:cs="Arial"/>
          <w:color w:val="000000"/>
          <w:sz w:val="28"/>
          <w:szCs w:val="28"/>
        </w:rPr>
        <w:t xml:space="preserve">5. Range considerations EV tyres are designed to extend the range. They are engineered to reduce rolling resistance, aerodynamic drag, and overall energy loss to improve </w:t>
      </w:r>
      <w:proofErr w:type="gramStart"/>
      <w:r w:rsidRPr="0063695F">
        <w:rPr>
          <w:rFonts w:ascii="Arial" w:hAnsi="Arial" w:cs="Arial"/>
          <w:color w:val="000000"/>
          <w:sz w:val="28"/>
          <w:szCs w:val="28"/>
        </w:rPr>
        <w:t>efficiency</w:t>
      </w:r>
      <w:proofErr w:type="gramEnd"/>
    </w:p>
    <w:p w14:paraId="27C596FE" w14:textId="0AB54D62" w:rsidR="00D0157F" w:rsidRPr="0063695F" w:rsidRDefault="00D0157F">
      <w:pPr>
        <w:rPr>
          <w:rFonts w:ascii="Arial" w:hAnsi="Arial" w:cs="Arial"/>
          <w:sz w:val="24"/>
          <w:szCs w:val="24"/>
        </w:rPr>
      </w:pPr>
    </w:p>
    <w:p w14:paraId="15565052" w14:textId="04F3ADC0" w:rsidR="00DB0A09" w:rsidRDefault="00DB0A09"/>
    <w:p w14:paraId="2E6E8E85" w14:textId="77777777" w:rsidR="0063695F" w:rsidRDefault="0063695F"/>
    <w:p w14:paraId="54F9681F" w14:textId="77777777" w:rsidR="0063695F" w:rsidRDefault="0063695F"/>
    <w:p w14:paraId="7D7B641C" w14:textId="77777777" w:rsidR="0063695F" w:rsidRDefault="0063695F"/>
    <w:p w14:paraId="38E35DF7" w14:textId="77777777" w:rsidR="0063695F" w:rsidRDefault="0063695F"/>
    <w:p w14:paraId="4DF8A3AB" w14:textId="77777777" w:rsidR="0063695F" w:rsidRDefault="0063695F"/>
    <w:p w14:paraId="14461851" w14:textId="77777777" w:rsidR="0063695F" w:rsidRDefault="0063695F"/>
    <w:p w14:paraId="1852E169" w14:textId="77777777" w:rsidR="00DB0A09" w:rsidRPr="00DB0A09" w:rsidRDefault="00DB0A09" w:rsidP="00DB0A09">
      <w:pPr>
        <w:shd w:val="clear" w:color="auto" w:fill="FFFFFF"/>
        <w:spacing w:before="100" w:beforeAutospacing="1" w:after="100" w:afterAutospacing="1" w:line="240" w:lineRule="auto"/>
        <w:outlineLvl w:val="2"/>
        <w:rPr>
          <w:rFonts w:ascii="Arial" w:eastAsia="Times New Roman" w:hAnsi="Arial" w:cs="Arial"/>
          <w:color w:val="222222"/>
          <w:kern w:val="0"/>
          <w:sz w:val="27"/>
          <w:szCs w:val="27"/>
          <w:lang w:eastAsia="en-GB"/>
          <w14:ligatures w14:val="none"/>
        </w:rPr>
      </w:pPr>
      <w:r w:rsidRPr="00DB0A09">
        <w:rPr>
          <w:rFonts w:ascii="Arial" w:eastAsia="Times New Roman" w:hAnsi="Arial" w:cs="Arial"/>
          <w:color w:val="222222"/>
          <w:kern w:val="0"/>
          <w:sz w:val="27"/>
          <w:szCs w:val="27"/>
          <w:lang w:eastAsia="en-GB"/>
          <w14:ligatures w14:val="none"/>
        </w:rPr>
        <w:t xml:space="preserve">Michelin </w:t>
      </w:r>
      <w:proofErr w:type="spellStart"/>
      <w:proofErr w:type="gramStart"/>
      <w:r w:rsidRPr="00DB0A09">
        <w:rPr>
          <w:rFonts w:ascii="Arial" w:eastAsia="Times New Roman" w:hAnsi="Arial" w:cs="Arial"/>
          <w:color w:val="222222"/>
          <w:kern w:val="0"/>
          <w:sz w:val="27"/>
          <w:szCs w:val="27"/>
          <w:lang w:eastAsia="en-GB"/>
          <w14:ligatures w14:val="none"/>
        </w:rPr>
        <w:t>e.Primacy</w:t>
      </w:r>
      <w:proofErr w:type="spellEnd"/>
      <w:proofErr w:type="gramEnd"/>
    </w:p>
    <w:p w14:paraId="15E5A2E4" w14:textId="54EB9B0A" w:rsidR="00DB0A09" w:rsidRDefault="00DB0A09">
      <w:r>
        <w:rPr>
          <w:noProof/>
        </w:rPr>
        <w:drawing>
          <wp:anchor distT="0" distB="0" distL="114300" distR="114300" simplePos="0" relativeHeight="251658240" behindDoc="1" locked="0" layoutInCell="1" allowOverlap="1" wp14:anchorId="79558666" wp14:editId="1F6B7097">
            <wp:simplePos x="0" y="0"/>
            <wp:positionH relativeFrom="column">
              <wp:posOffset>-163830</wp:posOffset>
            </wp:positionH>
            <wp:positionV relativeFrom="paragraph">
              <wp:posOffset>94047</wp:posOffset>
            </wp:positionV>
            <wp:extent cx="5731510" cy="3220720"/>
            <wp:effectExtent l="0" t="0" r="2540" b="0"/>
            <wp:wrapTight wrapText="bothSides">
              <wp:wrapPolygon edited="0">
                <wp:start x="0" y="0"/>
                <wp:lineTo x="0" y="21464"/>
                <wp:lineTo x="21538" y="21464"/>
                <wp:lineTo x="21538" y="0"/>
                <wp:lineTo x="0" y="0"/>
              </wp:wrapPolygon>
            </wp:wrapTight>
            <wp:docPr id="2003617184" name="Picture 1" descr="Michelin e.Primacy EV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in e.Primacy EV ty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53AEB" w14:textId="047769CD" w:rsidR="00DB0A09" w:rsidRDefault="00DB0A09"/>
    <w:p w14:paraId="0315F095" w14:textId="77777777" w:rsidR="00DB0A09" w:rsidRPr="00DB0A09" w:rsidRDefault="00DB0A09" w:rsidP="00DB0A09">
      <w:pPr>
        <w:shd w:val="clear" w:color="auto" w:fill="FFFFFF"/>
        <w:spacing w:before="100" w:beforeAutospacing="1" w:after="100" w:afterAutospacing="1" w:line="240" w:lineRule="auto"/>
        <w:outlineLvl w:val="2"/>
        <w:rPr>
          <w:rFonts w:ascii="Helvetica" w:eastAsia="Times New Roman" w:hAnsi="Helvetica" w:cs="Helvetica"/>
          <w:color w:val="222222"/>
          <w:kern w:val="0"/>
          <w:sz w:val="27"/>
          <w:szCs w:val="27"/>
          <w:lang w:eastAsia="en-GB"/>
          <w14:ligatures w14:val="none"/>
        </w:rPr>
      </w:pPr>
      <w:r w:rsidRPr="00DB0A09">
        <w:rPr>
          <w:rFonts w:ascii="Helvetica" w:eastAsia="Times New Roman" w:hAnsi="Helvetica" w:cs="Helvetica"/>
          <w:color w:val="222222"/>
          <w:kern w:val="0"/>
          <w:sz w:val="27"/>
          <w:szCs w:val="27"/>
          <w:lang w:eastAsia="en-GB"/>
          <w14:ligatures w14:val="none"/>
        </w:rPr>
        <w:t>Pirelli P Zero Elect</w:t>
      </w:r>
    </w:p>
    <w:p w14:paraId="43B3F411" w14:textId="4782D7C5" w:rsidR="00DB0A09" w:rsidRDefault="00DB0A09">
      <w:r>
        <w:rPr>
          <w:noProof/>
        </w:rPr>
        <w:drawing>
          <wp:anchor distT="0" distB="0" distL="114300" distR="114300" simplePos="0" relativeHeight="251660288" behindDoc="1" locked="0" layoutInCell="1" allowOverlap="1" wp14:anchorId="7E512B3F" wp14:editId="2163FDCD">
            <wp:simplePos x="0" y="0"/>
            <wp:positionH relativeFrom="column">
              <wp:posOffset>284</wp:posOffset>
            </wp:positionH>
            <wp:positionV relativeFrom="paragraph">
              <wp:posOffset>184406</wp:posOffset>
            </wp:positionV>
            <wp:extent cx="5731510" cy="3220720"/>
            <wp:effectExtent l="0" t="0" r="2540" b="0"/>
            <wp:wrapTight wrapText="bothSides">
              <wp:wrapPolygon edited="0">
                <wp:start x="0" y="0"/>
                <wp:lineTo x="0" y="21464"/>
                <wp:lineTo x="21538" y="21464"/>
                <wp:lineTo x="21538" y="0"/>
                <wp:lineTo x="0" y="0"/>
              </wp:wrapPolygon>
            </wp:wrapTight>
            <wp:docPr id="1508008914" name="Picture 2" descr="Pirelli P Zero Elect EV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elli P Zero Elect EV ty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36A8" w14:textId="43B516E7" w:rsidR="00DB0A09" w:rsidRPr="00DB0A09" w:rsidRDefault="00DB0A09" w:rsidP="00DB0A09">
      <w:pPr>
        <w:shd w:val="clear" w:color="auto" w:fill="FFFFFF"/>
        <w:spacing w:before="100" w:beforeAutospacing="1" w:after="100" w:afterAutospacing="1" w:line="240" w:lineRule="auto"/>
        <w:outlineLvl w:val="2"/>
        <w:rPr>
          <w:rFonts w:ascii="Helvetica" w:eastAsia="Times New Roman" w:hAnsi="Helvetica" w:cs="Helvetica"/>
          <w:color w:val="222222"/>
          <w:kern w:val="0"/>
          <w:sz w:val="27"/>
          <w:szCs w:val="27"/>
          <w:lang w:eastAsia="en-GB"/>
          <w14:ligatures w14:val="none"/>
        </w:rPr>
      </w:pPr>
      <w:r>
        <w:rPr>
          <w:noProof/>
        </w:rPr>
        <w:lastRenderedPageBreak/>
        <w:drawing>
          <wp:anchor distT="0" distB="0" distL="114300" distR="114300" simplePos="0" relativeHeight="251659264" behindDoc="1" locked="0" layoutInCell="1" allowOverlap="1" wp14:anchorId="34D8AF4B" wp14:editId="7F60C306">
            <wp:simplePos x="0" y="0"/>
            <wp:positionH relativeFrom="column">
              <wp:posOffset>-81915</wp:posOffset>
            </wp:positionH>
            <wp:positionV relativeFrom="paragraph">
              <wp:posOffset>490855</wp:posOffset>
            </wp:positionV>
            <wp:extent cx="5731510" cy="3220720"/>
            <wp:effectExtent l="0" t="0" r="2540" b="0"/>
            <wp:wrapTight wrapText="bothSides">
              <wp:wrapPolygon edited="0">
                <wp:start x="0" y="0"/>
                <wp:lineTo x="0" y="21464"/>
                <wp:lineTo x="21538" y="21464"/>
                <wp:lineTo x="21538" y="0"/>
                <wp:lineTo x="0" y="0"/>
              </wp:wrapPolygon>
            </wp:wrapTight>
            <wp:docPr id="743218267" name="Picture 3" descr="Bridgestone Turanza Eco EV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tone Turanza Eco EV ty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A09">
        <w:rPr>
          <w:rFonts w:ascii="Helvetica" w:eastAsia="Times New Roman" w:hAnsi="Helvetica" w:cs="Helvetica"/>
          <w:color w:val="222222"/>
          <w:kern w:val="0"/>
          <w:sz w:val="27"/>
          <w:szCs w:val="27"/>
          <w:lang w:eastAsia="en-GB"/>
          <w14:ligatures w14:val="none"/>
        </w:rPr>
        <w:t xml:space="preserve">Bridgestone </w:t>
      </w:r>
      <w:proofErr w:type="spellStart"/>
      <w:r w:rsidRPr="00DB0A09">
        <w:rPr>
          <w:rFonts w:ascii="Helvetica" w:eastAsia="Times New Roman" w:hAnsi="Helvetica" w:cs="Helvetica"/>
          <w:color w:val="222222"/>
          <w:kern w:val="0"/>
          <w:sz w:val="27"/>
          <w:szCs w:val="27"/>
          <w:lang w:eastAsia="en-GB"/>
          <w14:ligatures w14:val="none"/>
        </w:rPr>
        <w:t>Turanza</w:t>
      </w:r>
      <w:proofErr w:type="spellEnd"/>
      <w:r w:rsidRPr="00DB0A09">
        <w:rPr>
          <w:rFonts w:ascii="Helvetica" w:eastAsia="Times New Roman" w:hAnsi="Helvetica" w:cs="Helvetica"/>
          <w:color w:val="222222"/>
          <w:kern w:val="0"/>
          <w:sz w:val="27"/>
          <w:szCs w:val="27"/>
          <w:lang w:eastAsia="en-GB"/>
          <w14:ligatures w14:val="none"/>
        </w:rPr>
        <w:t xml:space="preserve"> Eco</w:t>
      </w:r>
    </w:p>
    <w:p w14:paraId="6AFC9A5B" w14:textId="79998C45" w:rsidR="00DB0A09" w:rsidRDefault="00DB0A09"/>
    <w:p w14:paraId="42947461" w14:textId="77777777" w:rsidR="00DB0A09" w:rsidRDefault="00DB0A09"/>
    <w:p w14:paraId="1FE15E37" w14:textId="77777777" w:rsidR="00DB0A09" w:rsidRPr="00DB0A09" w:rsidRDefault="00DB0A09" w:rsidP="00DB0A09">
      <w:pPr>
        <w:shd w:val="clear" w:color="auto" w:fill="FFFFFF"/>
        <w:spacing w:before="100" w:beforeAutospacing="1" w:after="100" w:afterAutospacing="1" w:line="240" w:lineRule="auto"/>
        <w:outlineLvl w:val="2"/>
        <w:rPr>
          <w:rFonts w:ascii="Helvetica" w:eastAsia="Times New Roman" w:hAnsi="Helvetica" w:cs="Helvetica"/>
          <w:color w:val="222222"/>
          <w:kern w:val="0"/>
          <w:sz w:val="27"/>
          <w:szCs w:val="27"/>
          <w:lang w:eastAsia="en-GB"/>
          <w14:ligatures w14:val="none"/>
        </w:rPr>
      </w:pPr>
      <w:r w:rsidRPr="00DB0A09">
        <w:rPr>
          <w:rFonts w:ascii="Helvetica" w:eastAsia="Times New Roman" w:hAnsi="Helvetica" w:cs="Helvetica"/>
          <w:color w:val="222222"/>
          <w:kern w:val="0"/>
          <w:sz w:val="27"/>
          <w:szCs w:val="27"/>
          <w:lang w:eastAsia="en-GB"/>
          <w14:ligatures w14:val="none"/>
        </w:rPr>
        <w:t xml:space="preserve">Continental </w:t>
      </w:r>
      <w:proofErr w:type="spellStart"/>
      <w:r w:rsidRPr="00DB0A09">
        <w:rPr>
          <w:rFonts w:ascii="Helvetica" w:eastAsia="Times New Roman" w:hAnsi="Helvetica" w:cs="Helvetica"/>
          <w:color w:val="222222"/>
          <w:kern w:val="0"/>
          <w:sz w:val="27"/>
          <w:szCs w:val="27"/>
          <w:lang w:eastAsia="en-GB"/>
          <w14:ligatures w14:val="none"/>
        </w:rPr>
        <w:t>EcoContact</w:t>
      </w:r>
      <w:proofErr w:type="spellEnd"/>
      <w:r w:rsidRPr="00DB0A09">
        <w:rPr>
          <w:rFonts w:ascii="Helvetica" w:eastAsia="Times New Roman" w:hAnsi="Helvetica" w:cs="Helvetica"/>
          <w:color w:val="222222"/>
          <w:kern w:val="0"/>
          <w:sz w:val="27"/>
          <w:szCs w:val="27"/>
          <w:lang w:eastAsia="en-GB"/>
          <w14:ligatures w14:val="none"/>
        </w:rPr>
        <w:t xml:space="preserve"> 6</w:t>
      </w:r>
    </w:p>
    <w:p w14:paraId="4AD5D832" w14:textId="10FE7722" w:rsidR="00DB0A09" w:rsidRDefault="00DB0A09">
      <w:r>
        <w:rPr>
          <w:noProof/>
        </w:rPr>
        <w:drawing>
          <wp:anchor distT="0" distB="0" distL="114300" distR="114300" simplePos="0" relativeHeight="251661312" behindDoc="1" locked="0" layoutInCell="1" allowOverlap="1" wp14:anchorId="7FE1066C" wp14:editId="1CFF7457">
            <wp:simplePos x="0" y="0"/>
            <wp:positionH relativeFrom="column">
              <wp:posOffset>-81318</wp:posOffset>
            </wp:positionH>
            <wp:positionV relativeFrom="paragraph">
              <wp:posOffset>135179</wp:posOffset>
            </wp:positionV>
            <wp:extent cx="5731510" cy="3220720"/>
            <wp:effectExtent l="0" t="0" r="2540" b="0"/>
            <wp:wrapTight wrapText="bothSides">
              <wp:wrapPolygon edited="0">
                <wp:start x="0" y="0"/>
                <wp:lineTo x="0" y="21464"/>
                <wp:lineTo x="21538" y="21464"/>
                <wp:lineTo x="21538" y="0"/>
                <wp:lineTo x="0" y="0"/>
              </wp:wrapPolygon>
            </wp:wrapTight>
            <wp:docPr id="1630672087" name="Picture 4" descr="Continental EcoContact6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inental EcoContact6 ty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3B270" w14:textId="478C3B14" w:rsidR="00DB0A09" w:rsidRDefault="00DB0A09"/>
    <w:p w14:paraId="15AD8AB2" w14:textId="77777777" w:rsidR="00DB0A09" w:rsidRDefault="00DB0A09"/>
    <w:p w14:paraId="3499FBC9" w14:textId="45D82B35" w:rsidR="00DB0A09" w:rsidRDefault="00DB0A09"/>
    <w:p w14:paraId="52291FE7" w14:textId="62C547B1" w:rsidR="00DB0A09" w:rsidRDefault="00DB0A09"/>
    <w:sectPr w:rsidR="00DB0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09"/>
    <w:rsid w:val="00527071"/>
    <w:rsid w:val="0063695F"/>
    <w:rsid w:val="00B035F7"/>
    <w:rsid w:val="00C17EBA"/>
    <w:rsid w:val="00D0157F"/>
    <w:rsid w:val="00DB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3D6"/>
  <w15:chartTrackingRefBased/>
  <w15:docId w15:val="{DD0EA63E-4704-44CE-AE3F-36D8C89B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A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A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B0A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A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A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A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A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A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A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A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B0A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A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A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A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A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A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A09"/>
    <w:rPr>
      <w:rFonts w:eastAsiaTheme="majorEastAsia" w:cstheme="majorBidi"/>
      <w:color w:val="272727" w:themeColor="text1" w:themeTint="D8"/>
    </w:rPr>
  </w:style>
  <w:style w:type="paragraph" w:styleId="Title">
    <w:name w:val="Title"/>
    <w:basedOn w:val="Normal"/>
    <w:next w:val="Normal"/>
    <w:link w:val="TitleChar"/>
    <w:uiPriority w:val="10"/>
    <w:qFormat/>
    <w:rsid w:val="00DB0A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A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A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A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A09"/>
    <w:pPr>
      <w:spacing w:before="160"/>
      <w:jc w:val="center"/>
    </w:pPr>
    <w:rPr>
      <w:i/>
      <w:iCs/>
      <w:color w:val="404040" w:themeColor="text1" w:themeTint="BF"/>
    </w:rPr>
  </w:style>
  <w:style w:type="character" w:customStyle="1" w:styleId="QuoteChar">
    <w:name w:val="Quote Char"/>
    <w:basedOn w:val="DefaultParagraphFont"/>
    <w:link w:val="Quote"/>
    <w:uiPriority w:val="29"/>
    <w:rsid w:val="00DB0A09"/>
    <w:rPr>
      <w:i/>
      <w:iCs/>
      <w:color w:val="404040" w:themeColor="text1" w:themeTint="BF"/>
    </w:rPr>
  </w:style>
  <w:style w:type="paragraph" w:styleId="ListParagraph">
    <w:name w:val="List Paragraph"/>
    <w:basedOn w:val="Normal"/>
    <w:uiPriority w:val="34"/>
    <w:qFormat/>
    <w:rsid w:val="00DB0A09"/>
    <w:pPr>
      <w:ind w:left="720"/>
      <w:contextualSpacing/>
    </w:pPr>
  </w:style>
  <w:style w:type="character" w:styleId="IntenseEmphasis">
    <w:name w:val="Intense Emphasis"/>
    <w:basedOn w:val="DefaultParagraphFont"/>
    <w:uiPriority w:val="21"/>
    <w:qFormat/>
    <w:rsid w:val="00DB0A09"/>
    <w:rPr>
      <w:i/>
      <w:iCs/>
      <w:color w:val="0F4761" w:themeColor="accent1" w:themeShade="BF"/>
    </w:rPr>
  </w:style>
  <w:style w:type="paragraph" w:styleId="IntenseQuote">
    <w:name w:val="Intense Quote"/>
    <w:basedOn w:val="Normal"/>
    <w:next w:val="Normal"/>
    <w:link w:val="IntenseQuoteChar"/>
    <w:uiPriority w:val="30"/>
    <w:qFormat/>
    <w:rsid w:val="00DB0A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A09"/>
    <w:rPr>
      <w:i/>
      <w:iCs/>
      <w:color w:val="0F4761" w:themeColor="accent1" w:themeShade="BF"/>
    </w:rPr>
  </w:style>
  <w:style w:type="character" w:styleId="IntenseReference">
    <w:name w:val="Intense Reference"/>
    <w:basedOn w:val="DefaultParagraphFont"/>
    <w:uiPriority w:val="32"/>
    <w:qFormat/>
    <w:rsid w:val="00DB0A09"/>
    <w:rPr>
      <w:b/>
      <w:bCs/>
      <w:smallCaps/>
      <w:color w:val="0F4761" w:themeColor="accent1" w:themeShade="BF"/>
      <w:spacing w:val="5"/>
    </w:rPr>
  </w:style>
  <w:style w:type="paragraph" w:styleId="NormalWeb">
    <w:name w:val="Normal (Web)"/>
    <w:basedOn w:val="Normal"/>
    <w:uiPriority w:val="99"/>
    <w:semiHidden/>
    <w:unhideWhenUsed/>
    <w:rsid w:val="0063695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2826">
      <w:bodyDiv w:val="1"/>
      <w:marLeft w:val="0"/>
      <w:marRight w:val="0"/>
      <w:marTop w:val="0"/>
      <w:marBottom w:val="0"/>
      <w:divBdr>
        <w:top w:val="none" w:sz="0" w:space="0" w:color="auto"/>
        <w:left w:val="none" w:sz="0" w:space="0" w:color="auto"/>
        <w:bottom w:val="none" w:sz="0" w:space="0" w:color="auto"/>
        <w:right w:val="none" w:sz="0" w:space="0" w:color="auto"/>
      </w:divBdr>
    </w:div>
    <w:div w:id="395737665">
      <w:bodyDiv w:val="1"/>
      <w:marLeft w:val="0"/>
      <w:marRight w:val="0"/>
      <w:marTop w:val="0"/>
      <w:marBottom w:val="0"/>
      <w:divBdr>
        <w:top w:val="none" w:sz="0" w:space="0" w:color="auto"/>
        <w:left w:val="none" w:sz="0" w:space="0" w:color="auto"/>
        <w:bottom w:val="none" w:sz="0" w:space="0" w:color="auto"/>
        <w:right w:val="none" w:sz="0" w:space="0" w:color="auto"/>
      </w:divBdr>
    </w:div>
    <w:div w:id="1027952545">
      <w:bodyDiv w:val="1"/>
      <w:marLeft w:val="0"/>
      <w:marRight w:val="0"/>
      <w:marTop w:val="0"/>
      <w:marBottom w:val="0"/>
      <w:divBdr>
        <w:top w:val="none" w:sz="0" w:space="0" w:color="auto"/>
        <w:left w:val="none" w:sz="0" w:space="0" w:color="auto"/>
        <w:bottom w:val="none" w:sz="0" w:space="0" w:color="auto"/>
        <w:right w:val="none" w:sz="0" w:space="0" w:color="auto"/>
      </w:divBdr>
    </w:div>
    <w:div w:id="1444300181">
      <w:bodyDiv w:val="1"/>
      <w:marLeft w:val="0"/>
      <w:marRight w:val="0"/>
      <w:marTop w:val="0"/>
      <w:marBottom w:val="0"/>
      <w:divBdr>
        <w:top w:val="none" w:sz="0" w:space="0" w:color="auto"/>
        <w:left w:val="none" w:sz="0" w:space="0" w:color="auto"/>
        <w:bottom w:val="none" w:sz="0" w:space="0" w:color="auto"/>
        <w:right w:val="none" w:sz="0" w:space="0" w:color="auto"/>
      </w:divBdr>
    </w:div>
    <w:div w:id="16796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tonydavison0166@gmail.com</dc:creator>
  <cp:keywords/>
  <dc:description/>
  <cp:lastModifiedBy>tonydavison0166@gmail.com</cp:lastModifiedBy>
  <cp:revision>1</cp:revision>
  <cp:lastPrinted>2024-03-05T10:22:00Z</cp:lastPrinted>
  <dcterms:created xsi:type="dcterms:W3CDTF">2024-03-05T08:57:00Z</dcterms:created>
  <dcterms:modified xsi:type="dcterms:W3CDTF">2024-03-05T10:28:00Z</dcterms:modified>
</cp:coreProperties>
</file>