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D6" w:rsidRDefault="001C5AD6" w:rsidP="001C5AD6">
      <w:pPr>
        <w:ind w:left="18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-285750</wp:posOffset>
            </wp:positionV>
            <wp:extent cx="2019300" cy="1114425"/>
            <wp:effectExtent l="19050" t="0" r="0" b="0"/>
            <wp:wrapTopAndBottom/>
            <wp:docPr id="3" name="Picture 3" descr="LOGO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AD6" w:rsidRDefault="001C5AD6" w:rsidP="001C5AD6">
      <w:pPr>
        <w:rPr>
          <w:b/>
        </w:rPr>
      </w:pPr>
    </w:p>
    <w:p w:rsidR="001C5AD6" w:rsidRDefault="001C5AD6" w:rsidP="001C5AD6">
      <w:pPr>
        <w:jc w:val="center"/>
        <w:rPr>
          <w:b/>
        </w:rPr>
      </w:pPr>
    </w:p>
    <w:p w:rsidR="001C5AD6" w:rsidRDefault="001C5AD6" w:rsidP="001C5AD6">
      <w:pPr>
        <w:jc w:val="center"/>
        <w:rPr>
          <w:b/>
        </w:rPr>
      </w:pPr>
      <w:r>
        <w:rPr>
          <w:b/>
        </w:rPr>
        <w:t xml:space="preserve">BTEC NATIONAL DIPLOMA IN CCLD ASSESSMENT SHEET  </w:t>
      </w:r>
    </w:p>
    <w:p w:rsidR="001C5AD6" w:rsidRDefault="001C5AD6" w:rsidP="001C5AD6">
      <w:pPr>
        <w:rPr>
          <w:b/>
        </w:rPr>
      </w:pPr>
    </w:p>
    <w:p w:rsidR="001C5AD6" w:rsidRDefault="001C5AD6" w:rsidP="001C5AD6">
      <w:pPr>
        <w:rPr>
          <w:b/>
        </w:rPr>
      </w:pPr>
      <w:smartTag w:uri="urn:schemas-microsoft-com:office:smarttags" w:element="stockticker">
        <w:r>
          <w:rPr>
            <w:b/>
          </w:rPr>
          <w:t>UNIT</w:t>
        </w:r>
      </w:smartTag>
      <w:r>
        <w:rPr>
          <w:b/>
        </w:rPr>
        <w:t xml:space="preserve"> 5   - SAFEGUARDING 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C5AD6" w:rsidRDefault="001C5AD6" w:rsidP="001C5AD6">
      <w:pPr>
        <w:rPr>
          <w:rFonts w:ascii="Comic Sans MS" w:hAnsi="Comic Sans MS"/>
        </w:rPr>
      </w:pPr>
    </w:p>
    <w:p w:rsidR="001C5AD6" w:rsidRDefault="001C5AD6" w:rsidP="001C5AD6">
      <w:pPr>
        <w:rPr>
          <w:b/>
        </w:rPr>
      </w:pPr>
      <w:r>
        <w:rPr>
          <w:b/>
        </w:rPr>
        <w:t>TUTOR:  Gwen Davies</w:t>
      </w:r>
    </w:p>
    <w:p w:rsidR="001C5AD6" w:rsidRDefault="001C5AD6" w:rsidP="001C5AD6">
      <w:pPr>
        <w:rPr>
          <w:b/>
        </w:rPr>
      </w:pPr>
      <w:r>
        <w:rPr>
          <w:b/>
        </w:rPr>
        <w:t xml:space="preserve"> </w:t>
      </w:r>
    </w:p>
    <w:p w:rsidR="001C5AD6" w:rsidRDefault="001C5AD6" w:rsidP="001C5AD6">
      <w:pPr>
        <w:rPr>
          <w:b/>
        </w:rPr>
      </w:pPr>
      <w:r>
        <w:rPr>
          <w:b/>
        </w:rPr>
        <w:t xml:space="preserve">ASSIGNMENT 2 </w:t>
      </w:r>
      <w:r>
        <w:rPr>
          <w:b/>
        </w:rPr>
        <w:tab/>
        <w:t>Legislation and teamwork and reporting procedures</w:t>
      </w:r>
    </w:p>
    <w:p w:rsidR="001C5AD6" w:rsidRDefault="001C5AD6" w:rsidP="001C5AD6">
      <w:pPr>
        <w:rPr>
          <w:b/>
        </w:rPr>
      </w:pPr>
    </w:p>
    <w:p w:rsidR="001C5AD6" w:rsidRDefault="001C5AD6" w:rsidP="001C5AD6">
      <w:pPr>
        <w:rPr>
          <w:b/>
        </w:rPr>
      </w:pPr>
      <w:smartTag w:uri="urn:schemas-microsoft-com:office:smarttags" w:element="stockticker">
        <w:r>
          <w:rPr>
            <w:b/>
          </w:rPr>
          <w:t>UNIT</w:t>
        </w:r>
      </w:smartTag>
      <w:r>
        <w:rPr>
          <w:b/>
        </w:rPr>
        <w:t xml:space="preserve"> OUTCOMES ASSESSED</w:t>
      </w:r>
      <w:r>
        <w:rPr>
          <w:b/>
        </w:rPr>
        <w:tab/>
        <w:t xml:space="preserve">P4, P5, </w:t>
      </w:r>
      <w:proofErr w:type="gramStart"/>
      <w:r>
        <w:rPr>
          <w:b/>
        </w:rPr>
        <w:t>M2</w:t>
      </w:r>
      <w:proofErr w:type="gramEnd"/>
      <w:r>
        <w:rPr>
          <w:b/>
        </w:rPr>
        <w:t>.</w:t>
      </w:r>
    </w:p>
    <w:p w:rsidR="001C5AD6" w:rsidRDefault="001C5AD6" w:rsidP="001C5AD6">
      <w:pPr>
        <w:rPr>
          <w:b/>
        </w:rPr>
      </w:pPr>
    </w:p>
    <w:p w:rsidR="001C5AD6" w:rsidRDefault="001C5AD6" w:rsidP="001C5AD6">
      <w:pPr>
        <w:rPr>
          <w:b/>
        </w:rPr>
      </w:pPr>
      <w:r>
        <w:rPr>
          <w:b/>
        </w:rPr>
        <w:t>STUDENT ASSESSED ---------------------------------------</w:t>
      </w:r>
    </w:p>
    <w:p w:rsidR="001C5AD6" w:rsidRDefault="001C5AD6" w:rsidP="001C5AD6">
      <w:pPr>
        <w:rPr>
          <w:b/>
        </w:rPr>
      </w:pPr>
    </w:p>
    <w:p w:rsidR="001C5AD6" w:rsidRDefault="001C5AD6" w:rsidP="001C5AD6">
      <w:pPr>
        <w:rPr>
          <w:b/>
        </w:rPr>
      </w:pPr>
      <w:r>
        <w:rPr>
          <w:b/>
        </w:rPr>
        <w:t>SUBMISSION DATE -----------------------------------------</w:t>
      </w:r>
    </w:p>
    <w:p w:rsidR="001C5AD6" w:rsidRDefault="001C5AD6" w:rsidP="001C5AD6">
      <w:pPr>
        <w:rPr>
          <w:b/>
        </w:rPr>
      </w:pPr>
    </w:p>
    <w:p w:rsidR="001C5AD6" w:rsidRDefault="001C5AD6" w:rsidP="001C5AD6"/>
    <w:p w:rsidR="001C5AD6" w:rsidRDefault="001C5AD6" w:rsidP="001C5AD6">
      <w:pPr>
        <w:jc w:val="both"/>
      </w:pPr>
      <w:r w:rsidRPr="00FA64C4">
        <w:t xml:space="preserve">Child protection is one of the most difficult and sensitive areas of work for early years workers. At some point in your career you are likely to be involved with a child who is being abused or is in danger of being abused. It is therefore important that you </w:t>
      </w:r>
      <w:r>
        <w:t xml:space="preserve">understand how policies and legislation can be used to help to protect children and their families. </w:t>
      </w:r>
    </w:p>
    <w:p w:rsidR="001C5AD6" w:rsidRDefault="001C5AD6" w:rsidP="001C5AD6">
      <w:pPr>
        <w:jc w:val="both"/>
      </w:pPr>
    </w:p>
    <w:p w:rsidR="001C5AD6" w:rsidRDefault="001C5AD6" w:rsidP="001C5AD6">
      <w:pPr>
        <w:jc w:val="both"/>
        <w:rPr>
          <w:b/>
        </w:rPr>
      </w:pPr>
      <w:r w:rsidRPr="001654B8">
        <w:rPr>
          <w:b/>
        </w:rPr>
        <w:t>TASK</w:t>
      </w: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</w:pPr>
    </w:p>
    <w:p w:rsidR="001C5AD6" w:rsidRPr="002645F3" w:rsidRDefault="001C5AD6" w:rsidP="001C5AD6">
      <w:pPr>
        <w:numPr>
          <w:ilvl w:val="0"/>
          <w:numId w:val="2"/>
        </w:numPr>
        <w:jc w:val="both"/>
        <w:rPr>
          <w:b/>
        </w:rPr>
      </w:pPr>
      <w:r>
        <w:t>Describe and explain the reporting procedure if a child discloses that they have been abused in your child care setting.</w:t>
      </w:r>
      <w:r>
        <w:rPr>
          <w:b/>
        </w:rPr>
        <w:t>(P4, M2</w:t>
      </w:r>
      <w:r w:rsidRPr="00517541">
        <w:rPr>
          <w:b/>
        </w:rPr>
        <w:t>)</w:t>
      </w:r>
    </w:p>
    <w:p w:rsidR="001C5AD6" w:rsidRDefault="001C5AD6" w:rsidP="001C5AD6">
      <w:pPr>
        <w:ind w:left="720"/>
        <w:jc w:val="both"/>
      </w:pPr>
    </w:p>
    <w:p w:rsidR="001C5AD6" w:rsidRPr="00517541" w:rsidRDefault="001C5AD6" w:rsidP="001C5AD6">
      <w:pPr>
        <w:numPr>
          <w:ilvl w:val="0"/>
          <w:numId w:val="2"/>
        </w:numPr>
        <w:jc w:val="both"/>
      </w:pPr>
      <w:r>
        <w:t xml:space="preserve">Describe the principles of responding to disclosure </w:t>
      </w:r>
      <w:r w:rsidRPr="00517541">
        <w:rPr>
          <w:b/>
        </w:rPr>
        <w:t>(P</w:t>
      </w:r>
      <w:r>
        <w:rPr>
          <w:b/>
        </w:rPr>
        <w:t>5</w:t>
      </w:r>
      <w:r w:rsidRPr="00517541">
        <w:rPr>
          <w:b/>
        </w:rPr>
        <w:t>)</w:t>
      </w:r>
    </w:p>
    <w:p w:rsidR="001C5AD6" w:rsidRDefault="001C5AD6" w:rsidP="001C5AD6">
      <w:pPr>
        <w:jc w:val="both"/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p w:rsidR="001C5AD6" w:rsidRDefault="001C5AD6" w:rsidP="001C5AD6">
      <w:pPr>
        <w:jc w:val="both"/>
        <w:rPr>
          <w:b/>
        </w:rPr>
      </w:pPr>
    </w:p>
    <w:sectPr w:rsidR="001C5AD6" w:rsidSect="001C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DD6"/>
    <w:multiLevelType w:val="hybridMultilevel"/>
    <w:tmpl w:val="33D61782"/>
    <w:lvl w:ilvl="0" w:tplc="376A46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EA1FF3"/>
    <w:multiLevelType w:val="hybridMultilevel"/>
    <w:tmpl w:val="21ECD800"/>
    <w:lvl w:ilvl="0" w:tplc="152ECB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AD6"/>
    <w:rsid w:val="00042B86"/>
    <w:rsid w:val="000E5D26"/>
    <w:rsid w:val="000F5075"/>
    <w:rsid w:val="0013411D"/>
    <w:rsid w:val="00171FA9"/>
    <w:rsid w:val="001C2267"/>
    <w:rsid w:val="001C5AD6"/>
    <w:rsid w:val="00204955"/>
    <w:rsid w:val="00226395"/>
    <w:rsid w:val="00251855"/>
    <w:rsid w:val="00252177"/>
    <w:rsid w:val="00261055"/>
    <w:rsid w:val="00287082"/>
    <w:rsid w:val="00294B3C"/>
    <w:rsid w:val="002B14D3"/>
    <w:rsid w:val="002B440F"/>
    <w:rsid w:val="002C1CB2"/>
    <w:rsid w:val="002D4D9E"/>
    <w:rsid w:val="002F0C0A"/>
    <w:rsid w:val="002F14C0"/>
    <w:rsid w:val="00307516"/>
    <w:rsid w:val="00320DEC"/>
    <w:rsid w:val="00332251"/>
    <w:rsid w:val="00353C07"/>
    <w:rsid w:val="00393AA0"/>
    <w:rsid w:val="00395157"/>
    <w:rsid w:val="003A1C33"/>
    <w:rsid w:val="003E0EF8"/>
    <w:rsid w:val="003F27E6"/>
    <w:rsid w:val="00451978"/>
    <w:rsid w:val="004943F2"/>
    <w:rsid w:val="004B1786"/>
    <w:rsid w:val="004C79E0"/>
    <w:rsid w:val="004D2DDC"/>
    <w:rsid w:val="004D538F"/>
    <w:rsid w:val="004F2281"/>
    <w:rsid w:val="004F71CE"/>
    <w:rsid w:val="00512901"/>
    <w:rsid w:val="00516D6D"/>
    <w:rsid w:val="005B35D7"/>
    <w:rsid w:val="005B5548"/>
    <w:rsid w:val="005B585F"/>
    <w:rsid w:val="005D2A4C"/>
    <w:rsid w:val="005E0C50"/>
    <w:rsid w:val="005F1C7B"/>
    <w:rsid w:val="005F375E"/>
    <w:rsid w:val="005F581F"/>
    <w:rsid w:val="00631D41"/>
    <w:rsid w:val="006770E1"/>
    <w:rsid w:val="006935A6"/>
    <w:rsid w:val="006B5DE4"/>
    <w:rsid w:val="006F0C51"/>
    <w:rsid w:val="006F2617"/>
    <w:rsid w:val="007144D0"/>
    <w:rsid w:val="00734EE6"/>
    <w:rsid w:val="00744C29"/>
    <w:rsid w:val="007646EA"/>
    <w:rsid w:val="00782044"/>
    <w:rsid w:val="00791278"/>
    <w:rsid w:val="007922AD"/>
    <w:rsid w:val="00796D86"/>
    <w:rsid w:val="007B0EEE"/>
    <w:rsid w:val="007C06BF"/>
    <w:rsid w:val="007D5E9C"/>
    <w:rsid w:val="007F039A"/>
    <w:rsid w:val="00801A73"/>
    <w:rsid w:val="008166C9"/>
    <w:rsid w:val="00834213"/>
    <w:rsid w:val="0085681A"/>
    <w:rsid w:val="00870478"/>
    <w:rsid w:val="00881672"/>
    <w:rsid w:val="0088688E"/>
    <w:rsid w:val="009079E5"/>
    <w:rsid w:val="00914B66"/>
    <w:rsid w:val="00925787"/>
    <w:rsid w:val="00934B5C"/>
    <w:rsid w:val="00934CA3"/>
    <w:rsid w:val="0094129E"/>
    <w:rsid w:val="00961F19"/>
    <w:rsid w:val="00A00CF7"/>
    <w:rsid w:val="00A03312"/>
    <w:rsid w:val="00A24252"/>
    <w:rsid w:val="00AA76B0"/>
    <w:rsid w:val="00AC4146"/>
    <w:rsid w:val="00AC66E2"/>
    <w:rsid w:val="00AF6592"/>
    <w:rsid w:val="00B00D6A"/>
    <w:rsid w:val="00B92B54"/>
    <w:rsid w:val="00BC4D7E"/>
    <w:rsid w:val="00BE0233"/>
    <w:rsid w:val="00BF4F30"/>
    <w:rsid w:val="00C11BE5"/>
    <w:rsid w:val="00C36FF0"/>
    <w:rsid w:val="00CA7D98"/>
    <w:rsid w:val="00CC6F08"/>
    <w:rsid w:val="00D16933"/>
    <w:rsid w:val="00D32EF3"/>
    <w:rsid w:val="00D4069C"/>
    <w:rsid w:val="00D56732"/>
    <w:rsid w:val="00D95535"/>
    <w:rsid w:val="00DA1CC6"/>
    <w:rsid w:val="00DA7336"/>
    <w:rsid w:val="00DB6391"/>
    <w:rsid w:val="00DD0B5F"/>
    <w:rsid w:val="00E23A25"/>
    <w:rsid w:val="00E24539"/>
    <w:rsid w:val="00E32D4A"/>
    <w:rsid w:val="00E426F1"/>
    <w:rsid w:val="00E76DE1"/>
    <w:rsid w:val="00E862F3"/>
    <w:rsid w:val="00E93640"/>
    <w:rsid w:val="00EA6381"/>
    <w:rsid w:val="00EA7A04"/>
    <w:rsid w:val="00ED6170"/>
    <w:rsid w:val="00EE1ED9"/>
    <w:rsid w:val="00EF641D"/>
    <w:rsid w:val="00F25125"/>
    <w:rsid w:val="00F3300B"/>
    <w:rsid w:val="00F37250"/>
    <w:rsid w:val="00F60579"/>
    <w:rsid w:val="00F86A0E"/>
    <w:rsid w:val="00FB4EB8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NPTC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davigwe</dc:creator>
  <cp:keywords/>
  <dc:description/>
  <cp:lastModifiedBy>davigwe</cp:lastModifiedBy>
  <cp:revision>2</cp:revision>
  <dcterms:created xsi:type="dcterms:W3CDTF">2011-06-29T12:26:00Z</dcterms:created>
  <dcterms:modified xsi:type="dcterms:W3CDTF">2011-06-29T12:39:00Z</dcterms:modified>
</cp:coreProperties>
</file>