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TableGrid"/>
        <w:tblpPr w:leftFromText="180" w:rightFromText="180" w:vertAnchor="text" w:horzAnchor="margin" w:tblpY="-159"/>
        <w:tblW w:w="0" w:type="auto"/>
        <w:tblLook w:val="04A0"/>
      </w:tblPr>
      <w:tblGrid>
        <w:gridCol w:w="9242"/>
      </w:tblGrid>
      <w:tr w:rsidR="00FB4BD6" w:rsidTr="00B00B29">
        <w:trPr>
          <w:trHeight w:val="14738"/>
        </w:trPr>
        <w:tc>
          <w:tcPr>
            <w:tcW w:w="9242" w:type="dxa"/>
          </w:tcPr>
          <w:p w:rsidR="00FB4BD6" w:rsidRDefault="00FB4BD6" w:rsidP="003101E3">
            <w:pPr>
              <w:jc w:val="center"/>
            </w:pPr>
          </w:p>
          <w:p w:rsidR="00FB4BD6" w:rsidRDefault="00FB4BD6" w:rsidP="003101E3">
            <w:pPr>
              <w:jc w:val="center"/>
            </w:pPr>
          </w:p>
          <w:p w:rsidR="00FB4BD6" w:rsidRDefault="005601ED" w:rsidP="003101E3">
            <w:pPr>
              <w:jc w:val="center"/>
            </w:pPr>
            <w:r w:rsidRPr="005601ED">
              <w:rPr>
                <w:noProof/>
              </w:rPr>
              <w:drawing>
                <wp:inline distT="0" distB="0" distL="0" distR="0">
                  <wp:extent cx="2000250" cy="495300"/>
                  <wp:effectExtent l="19050" t="0" r="0" b="0"/>
                  <wp:docPr id="2" name="Picture 13" descr="NPTC Logo  Freshwater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PTC Logo  Freshwat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BD6" w:rsidRDefault="00FB4BD6" w:rsidP="003101E3">
            <w:pPr>
              <w:jc w:val="center"/>
            </w:pPr>
          </w:p>
          <w:p w:rsidR="00FB4BD6" w:rsidRDefault="00FB4BD6" w:rsidP="003101E3">
            <w:pPr>
              <w:jc w:val="center"/>
            </w:pPr>
          </w:p>
          <w:p w:rsidR="00FB4BD6" w:rsidRDefault="00FB4BD6" w:rsidP="003101E3">
            <w:pPr>
              <w:jc w:val="center"/>
              <w:outlineLvl w:val="0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b/>
                    <w:sz w:val="18"/>
                  </w:rPr>
                  <w:t>School</w:t>
                </w:r>
              </w:smartTag>
              <w:r>
                <w:rPr>
                  <w:rFonts w:cs="Arial"/>
                  <w:b/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cs="Arial"/>
                    <w:b/>
                    <w:sz w:val="18"/>
                  </w:rPr>
                  <w:t>Horticulture</w:t>
                </w:r>
              </w:smartTag>
            </w:smartTag>
            <w:r>
              <w:rPr>
                <w:rFonts w:cs="Arial"/>
                <w:b/>
                <w:sz w:val="18"/>
              </w:rPr>
              <w:t>, Hairdressing and Applied Therapies</w:t>
            </w:r>
          </w:p>
          <w:p w:rsidR="00FB4BD6" w:rsidRDefault="00FB4BD6" w:rsidP="003101E3">
            <w:pPr>
              <w:jc w:val="center"/>
              <w:rPr>
                <w:rFonts w:cs="Arial"/>
              </w:rPr>
            </w:pPr>
          </w:p>
          <w:p w:rsidR="000B22BC" w:rsidRDefault="003101E3" w:rsidP="003101E3">
            <w:pPr>
              <w:jc w:val="center"/>
              <w:rPr>
                <w:rFonts w:cs="Arial"/>
                <w:b/>
                <w:sz w:val="28"/>
                <w:u w:val="single"/>
              </w:rPr>
            </w:pPr>
            <w:r>
              <w:rPr>
                <w:rFonts w:cs="Arial"/>
                <w:b/>
                <w:sz w:val="28"/>
                <w:u w:val="single"/>
              </w:rPr>
              <w:t xml:space="preserve"> NVQ </w:t>
            </w:r>
            <w:r w:rsidR="00FB4BD6">
              <w:rPr>
                <w:rFonts w:cs="Arial"/>
                <w:b/>
                <w:sz w:val="28"/>
                <w:u w:val="single"/>
              </w:rPr>
              <w:t xml:space="preserve">Level </w:t>
            </w:r>
            <w:r>
              <w:rPr>
                <w:rFonts w:cs="Arial"/>
                <w:b/>
                <w:sz w:val="28"/>
                <w:u w:val="single"/>
              </w:rPr>
              <w:t>3 Diploma In Beauty Therapy</w:t>
            </w:r>
            <w:r w:rsidR="000B22BC">
              <w:rPr>
                <w:rFonts w:cs="Arial"/>
                <w:b/>
                <w:sz w:val="28"/>
                <w:u w:val="single"/>
              </w:rPr>
              <w:t xml:space="preserve"> </w:t>
            </w:r>
          </w:p>
          <w:p w:rsidR="00FB4BD6" w:rsidRDefault="00B84635" w:rsidP="003101E3">
            <w:pPr>
              <w:jc w:val="center"/>
              <w:rPr>
                <w:rFonts w:cs="Arial"/>
                <w:b/>
                <w:sz w:val="28"/>
                <w:u w:val="single"/>
              </w:rPr>
            </w:pPr>
            <w:r>
              <w:rPr>
                <w:rFonts w:cs="Arial"/>
                <w:b/>
                <w:sz w:val="28"/>
                <w:u w:val="single"/>
              </w:rPr>
              <w:t>(</w:t>
            </w:r>
            <w:r w:rsidR="000B22BC">
              <w:rPr>
                <w:rFonts w:cs="Arial"/>
                <w:b/>
                <w:sz w:val="28"/>
                <w:u w:val="single"/>
              </w:rPr>
              <w:t>General and Massage routes</w:t>
            </w:r>
          </w:p>
          <w:p w:rsidR="00B00B29" w:rsidRDefault="00B00B29" w:rsidP="00B00B29">
            <w:pPr>
              <w:jc w:val="center"/>
              <w:rPr>
                <w:rFonts w:cs="Arial"/>
                <w:b/>
                <w:sz w:val="28"/>
                <w:u w:val="single"/>
              </w:rPr>
            </w:pPr>
          </w:p>
          <w:p w:rsidR="000B22BC" w:rsidRDefault="00B00B29" w:rsidP="00B00B29">
            <w:pPr>
              <w:jc w:val="center"/>
              <w:rPr>
                <w:rFonts w:cs="Arial"/>
                <w:b/>
                <w:sz w:val="28"/>
                <w:u w:val="single"/>
              </w:rPr>
            </w:pPr>
            <w:r>
              <w:rPr>
                <w:rFonts w:cs="Arial"/>
                <w:b/>
                <w:sz w:val="28"/>
                <w:u w:val="single"/>
              </w:rPr>
              <w:t xml:space="preserve">  </w:t>
            </w:r>
            <w:r w:rsidR="000B22BC">
              <w:rPr>
                <w:rFonts w:cs="Arial"/>
                <w:b/>
                <w:sz w:val="28"/>
                <w:u w:val="single"/>
              </w:rPr>
              <w:t xml:space="preserve">  Universal </w:t>
            </w:r>
            <w:r>
              <w:rPr>
                <w:rFonts w:cs="Arial"/>
                <w:b/>
                <w:sz w:val="28"/>
                <w:u w:val="single"/>
              </w:rPr>
              <w:t xml:space="preserve">Evidence </w:t>
            </w:r>
          </w:p>
          <w:p w:rsidR="00B00B29" w:rsidRDefault="00B00B29" w:rsidP="00B00B29">
            <w:pPr>
              <w:jc w:val="center"/>
              <w:rPr>
                <w:rFonts w:cs="Arial"/>
                <w:b/>
                <w:sz w:val="28"/>
                <w:u w:val="single"/>
              </w:rPr>
            </w:pPr>
            <w:r>
              <w:rPr>
                <w:rFonts w:cs="Arial"/>
                <w:b/>
                <w:sz w:val="28"/>
                <w:u w:val="single"/>
              </w:rPr>
              <w:t>Work Book</w:t>
            </w:r>
            <w:r w:rsidR="000D400F">
              <w:rPr>
                <w:rFonts w:cs="Arial"/>
                <w:b/>
                <w:sz w:val="28"/>
                <w:u w:val="single"/>
              </w:rPr>
              <w:t xml:space="preserve"> </w:t>
            </w:r>
            <w:r w:rsidR="000B22BC">
              <w:rPr>
                <w:rFonts w:cs="Arial"/>
                <w:b/>
                <w:sz w:val="28"/>
                <w:u w:val="single"/>
              </w:rPr>
              <w:t xml:space="preserve"> for the following units</w:t>
            </w:r>
          </w:p>
          <w:p w:rsidR="000B22BC" w:rsidRDefault="000B22BC" w:rsidP="00036F06">
            <w:pPr>
              <w:jc w:val="center"/>
            </w:pPr>
          </w:p>
          <w:p w:rsidR="000B22BC" w:rsidRDefault="000B22BC" w:rsidP="00036F06">
            <w:pPr>
              <w:jc w:val="center"/>
            </w:pPr>
          </w:p>
          <w:p w:rsidR="00FB4BD6" w:rsidRDefault="00036F06" w:rsidP="00036F06">
            <w:pPr>
              <w:jc w:val="center"/>
            </w:pPr>
            <w:r>
              <w:t xml:space="preserve">  </w:t>
            </w:r>
            <w:r w:rsidR="000B22BC">
              <w:rPr>
                <w:rFonts w:cs="Arial"/>
                <w:noProof/>
                <w:color w:val="1111CC"/>
                <w:sz w:val="26"/>
                <w:szCs w:val="26"/>
              </w:rPr>
              <w:drawing>
                <wp:inline distT="0" distB="0" distL="0" distR="0">
                  <wp:extent cx="1398642" cy="1333500"/>
                  <wp:effectExtent l="19050" t="0" r="0" b="0"/>
                  <wp:docPr id="7" name="Picture 7" descr="http://t1.gstatic.com/images?q=tbn:ANd9GcR0TuF8_nNdegEvljdWSIl_04s9agKJ8VXhwJqo9KZKkOJMKGbSfcKAta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ANd9GcR0TuF8_nNdegEvljdWSIl_04s9agKJ8VXhwJqo9KZKkOJMKGbSfcKAtac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58" cy="1329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</w:p>
          <w:p w:rsidR="00B51ED8" w:rsidRDefault="00B51ED8" w:rsidP="00025C18">
            <w:pPr>
              <w:jc w:val="center"/>
              <w:rPr>
                <w:rFonts w:ascii="Arial Narrow" w:hAnsi="Arial Narrow"/>
                <w:b/>
                <w:i/>
                <w:sz w:val="36"/>
                <w:szCs w:val="36"/>
                <w:u w:val="single"/>
              </w:rPr>
            </w:pPr>
          </w:p>
          <w:p w:rsidR="00B51ED8" w:rsidRPr="000B22BC" w:rsidRDefault="000B22BC" w:rsidP="000B22B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 w:rsidRPr="000B22BC"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 xml:space="preserve">B13                                    </w:t>
            </w:r>
          </w:p>
          <w:p w:rsidR="000B22BC" w:rsidRPr="000B22BC" w:rsidRDefault="000B22BC" w:rsidP="000B22B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 w:rsidRPr="000B22BC"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>B14</w:t>
            </w:r>
          </w:p>
          <w:p w:rsidR="000B22BC" w:rsidRPr="000B22BC" w:rsidRDefault="000B22BC" w:rsidP="000B22B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 w:rsidRPr="000B22BC"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>B20</w:t>
            </w:r>
          </w:p>
          <w:p w:rsidR="000B22BC" w:rsidRPr="000B22BC" w:rsidRDefault="000B22BC" w:rsidP="000B22B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 w:rsidRPr="000B22BC"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>B23</w:t>
            </w:r>
          </w:p>
          <w:p w:rsidR="000B22BC" w:rsidRPr="000B22BC" w:rsidRDefault="000B22BC" w:rsidP="000B22B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 w:rsidRPr="000B22BC"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 xml:space="preserve">B24                                    </w:t>
            </w:r>
          </w:p>
          <w:p w:rsidR="000B22BC" w:rsidRPr="000B22BC" w:rsidRDefault="000B22BC" w:rsidP="000B22B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 w:rsidRPr="000B22BC"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 xml:space="preserve">B25        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XSpec="right" w:tblpY="-2884"/>
              <w:tblOverlap w:val="never"/>
              <w:tblW w:w="0" w:type="auto"/>
              <w:shd w:val="clear" w:color="auto" w:fill="A6A6A6" w:themeFill="background1" w:themeFillShade="A6"/>
              <w:tblLook w:val="04A0"/>
            </w:tblPr>
            <w:tblGrid>
              <w:gridCol w:w="1513"/>
              <w:gridCol w:w="850"/>
              <w:gridCol w:w="2268"/>
            </w:tblGrid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Pr="00D5143F" w:rsidRDefault="00E86AA2" w:rsidP="00E86AA2">
                  <w:pPr>
                    <w:jc w:val="center"/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Question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Pr="00D5143F" w:rsidRDefault="00E86AA2" w:rsidP="00E86AA2">
                  <w:pPr>
                    <w:rPr>
                      <w:b/>
                      <w:color w:val="FF0000"/>
                    </w:rPr>
                  </w:pPr>
                  <w:r w:rsidRPr="00D5143F">
                    <w:rPr>
                      <w:rFonts w:cs="Arial"/>
                      <w:b/>
                      <w:color w:val="FF0000"/>
                    </w:rPr>
                    <w:t>√ or X</w:t>
                  </w:r>
                </w:p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 w:rsidRPr="00D5143F">
                    <w:rPr>
                      <w:b/>
                      <w:color w:val="943634" w:themeColor="accent2" w:themeShade="BF"/>
                    </w:rPr>
                    <w:t>Com</w:t>
                  </w:r>
                  <w:r>
                    <w:rPr>
                      <w:b/>
                      <w:color w:val="943634" w:themeColor="accent2" w:themeShade="BF"/>
                    </w:rPr>
                    <w:t>petent/Not yet</w:t>
                  </w:r>
                </w:p>
                <w:p w:rsidR="00E86AA2" w:rsidRPr="00D5143F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competent</w:t>
                  </w:r>
                </w:p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Pr="00D5143F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 w:rsidRPr="00D5143F">
                    <w:rPr>
                      <w:b/>
                      <w:color w:val="943634" w:themeColor="accent2" w:themeShade="BF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Pr="00D5143F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Pr="00D5143F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rPr>
                <w:trHeight w:val="206"/>
              </w:trPr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12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14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15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16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17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18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19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  <w:tr w:rsidR="00E86AA2" w:rsidTr="00E86AA2">
              <w:tc>
                <w:tcPr>
                  <w:tcW w:w="1513" w:type="dxa"/>
                  <w:shd w:val="clear" w:color="auto" w:fill="A6A6A6" w:themeFill="background1" w:themeFillShade="A6"/>
                </w:tcPr>
                <w:p w:rsidR="00E86AA2" w:rsidRDefault="00E86AA2" w:rsidP="00E86AA2">
                  <w:pPr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b/>
                      <w:color w:val="943634" w:themeColor="accent2" w:themeShade="BF"/>
                    </w:rPr>
                    <w:t>21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  <w:tc>
                <w:tcPr>
                  <w:tcW w:w="2268" w:type="dxa"/>
                  <w:shd w:val="clear" w:color="auto" w:fill="A6A6A6" w:themeFill="background1" w:themeFillShade="A6"/>
                </w:tcPr>
                <w:p w:rsidR="00E86AA2" w:rsidRDefault="00E86AA2" w:rsidP="00E86AA2"/>
              </w:tc>
            </w:tr>
          </w:tbl>
          <w:p w:rsidR="000B22BC" w:rsidRPr="000B22BC" w:rsidRDefault="000B22BC" w:rsidP="000B22B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 w:rsidRPr="000B22BC"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>B28</w:t>
            </w:r>
          </w:p>
          <w:p w:rsidR="00B51ED8" w:rsidRPr="000B22BC" w:rsidRDefault="000B22BC" w:rsidP="00D5143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 w:rsidRPr="000B22BC"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  <w:t>B29</w:t>
            </w:r>
          </w:p>
          <w:p w:rsidR="00B51ED8" w:rsidRDefault="00B51ED8" w:rsidP="00D5143F">
            <w:pPr>
              <w:rPr>
                <w:rFonts w:ascii="Arial Narrow" w:hAnsi="Arial Narrow"/>
                <w:b/>
                <w:i/>
                <w:sz w:val="36"/>
                <w:szCs w:val="36"/>
                <w:u w:val="single"/>
              </w:rPr>
            </w:pPr>
          </w:p>
          <w:p w:rsidR="00D5143F" w:rsidRPr="00AF68F6" w:rsidRDefault="00FB4BD6" w:rsidP="00D5143F">
            <w:pPr>
              <w:rPr>
                <w:rFonts w:ascii="Arial Narrow" w:hAnsi="Arial Narrow"/>
                <w:b/>
                <w:i/>
                <w:sz w:val="36"/>
                <w:szCs w:val="36"/>
                <w:u w:val="single"/>
              </w:rPr>
            </w:pPr>
            <w:r w:rsidRPr="00AF68F6">
              <w:rPr>
                <w:rFonts w:ascii="Arial Narrow" w:hAnsi="Arial Narrow"/>
                <w:b/>
                <w:i/>
                <w:sz w:val="36"/>
                <w:szCs w:val="36"/>
                <w:u w:val="single"/>
              </w:rPr>
              <w:t>Student Name:</w:t>
            </w:r>
            <w:r w:rsidR="00D5143F">
              <w:rPr>
                <w:rFonts w:ascii="Arial Narrow" w:hAnsi="Arial Narrow"/>
                <w:b/>
                <w:i/>
                <w:sz w:val="36"/>
                <w:szCs w:val="36"/>
                <w:u w:val="single"/>
              </w:rPr>
              <w:t xml:space="preserve">                                        </w:t>
            </w:r>
          </w:p>
          <w:p w:rsidR="00FB4BD6" w:rsidRDefault="00FB4BD6" w:rsidP="003101E3"/>
          <w:p w:rsidR="00B00B29" w:rsidRDefault="00B00B29" w:rsidP="003101E3">
            <w:pPr>
              <w:rPr>
                <w:rFonts w:ascii="Arial Narrow" w:hAnsi="Arial Narrow"/>
                <w:b/>
                <w:i/>
                <w:sz w:val="36"/>
                <w:szCs w:val="36"/>
                <w:u w:val="single"/>
              </w:rPr>
            </w:pPr>
          </w:p>
          <w:p w:rsidR="00036F06" w:rsidRPr="005107F2" w:rsidRDefault="00FB4BD6" w:rsidP="003101E3">
            <w:pPr>
              <w:rPr>
                <w:rFonts w:ascii="Arial Narrow" w:hAnsi="Arial Narrow"/>
                <w:b/>
                <w:i/>
                <w:sz w:val="32"/>
                <w:szCs w:val="36"/>
                <w:u w:val="single"/>
              </w:rPr>
            </w:pPr>
            <w:r w:rsidRPr="005107F2">
              <w:rPr>
                <w:rFonts w:ascii="Arial Narrow" w:hAnsi="Arial Narrow"/>
                <w:b/>
                <w:i/>
                <w:sz w:val="32"/>
                <w:szCs w:val="36"/>
                <w:u w:val="single"/>
              </w:rPr>
              <w:t>Tutor  Signature  &amp; Comme</w:t>
            </w:r>
            <w:r w:rsidR="005107F2" w:rsidRPr="005107F2">
              <w:rPr>
                <w:rFonts w:ascii="Arial Narrow" w:hAnsi="Arial Narrow"/>
                <w:b/>
                <w:i/>
                <w:sz w:val="32"/>
                <w:szCs w:val="36"/>
                <w:u w:val="single"/>
              </w:rPr>
              <w:t>nts</w:t>
            </w:r>
          </w:p>
          <w:p w:rsidR="00036F06" w:rsidRPr="005107F2" w:rsidRDefault="00036F06" w:rsidP="003101E3">
            <w:pPr>
              <w:rPr>
                <w:i/>
                <w:sz w:val="20"/>
              </w:rPr>
            </w:pPr>
          </w:p>
          <w:p w:rsidR="00B00B29" w:rsidRDefault="00B00B29" w:rsidP="003101E3">
            <w:pPr>
              <w:rPr>
                <w:rStyle w:val="IntenseEmphasis"/>
                <w:color w:val="404040" w:themeColor="text1" w:themeTint="BF"/>
                <w:sz w:val="28"/>
              </w:rPr>
            </w:pPr>
          </w:p>
          <w:p w:rsidR="00611C52" w:rsidRDefault="00611C52" w:rsidP="003101E3">
            <w:pPr>
              <w:rPr>
                <w:rStyle w:val="IntenseEmphasis"/>
                <w:color w:val="404040" w:themeColor="text1" w:themeTint="BF"/>
                <w:sz w:val="28"/>
              </w:rPr>
            </w:pPr>
          </w:p>
          <w:p w:rsidR="00FB4BD6" w:rsidRPr="00DF71EE" w:rsidRDefault="00FB4BD6" w:rsidP="003101E3">
            <w:pPr>
              <w:rPr>
                <w:rStyle w:val="IntenseEmphasis"/>
                <w:i w:val="0"/>
                <w:color w:val="404040" w:themeColor="text1" w:themeTint="BF"/>
              </w:rPr>
            </w:pPr>
            <w:r w:rsidRPr="00E86AA2">
              <w:rPr>
                <w:rStyle w:val="IntenseEmphasis"/>
                <w:color w:val="404040" w:themeColor="text1" w:themeTint="BF"/>
                <w:sz w:val="28"/>
                <w:u w:val="single"/>
              </w:rPr>
              <w:t>Date</w:t>
            </w:r>
            <w:r w:rsidR="00DF71EE" w:rsidRPr="00E86AA2">
              <w:rPr>
                <w:rStyle w:val="IntenseEmphasis"/>
                <w:color w:val="404040" w:themeColor="text1" w:themeTint="BF"/>
                <w:sz w:val="28"/>
                <w:u w:val="single"/>
              </w:rPr>
              <w:t xml:space="preserve"> of competence</w:t>
            </w:r>
            <w:r w:rsidR="009517A8" w:rsidRPr="00DF71EE">
              <w:rPr>
                <w:rStyle w:val="IntenseEmphasis"/>
                <w:color w:val="404040" w:themeColor="text1" w:themeTint="BF"/>
                <w:sz w:val="28"/>
              </w:rPr>
              <w:t>:</w:t>
            </w:r>
          </w:p>
        </w:tc>
      </w:tr>
    </w:tbl>
    <w:p w:rsidR="00B00B29" w:rsidRDefault="00B00B29" w:rsidP="00B00B29">
      <w:pPr>
        <w:rPr>
          <w:sz w:val="16"/>
        </w:rPr>
      </w:pPr>
    </w:p>
    <w:p w:rsidR="00B00B29" w:rsidRDefault="00B00B29" w:rsidP="00EC4C2E">
      <w:pPr>
        <w:jc w:val="center"/>
        <w:rPr>
          <w:sz w:val="16"/>
        </w:rPr>
      </w:pPr>
    </w:p>
    <w:p w:rsidR="00B00B29" w:rsidRDefault="00B00B29" w:rsidP="00EC4C2E">
      <w:pPr>
        <w:jc w:val="center"/>
        <w:rPr>
          <w:sz w:val="16"/>
        </w:rPr>
      </w:pPr>
    </w:p>
    <w:p w:rsidR="00B00B29" w:rsidRDefault="00B00B29" w:rsidP="00EC4C2E">
      <w:pPr>
        <w:jc w:val="center"/>
        <w:rPr>
          <w:sz w:val="16"/>
        </w:rPr>
      </w:pPr>
    </w:p>
    <w:p w:rsidR="00EC4C2E" w:rsidRDefault="00FB4BD6" w:rsidP="00EC4C2E">
      <w:pPr>
        <w:jc w:val="center"/>
        <w:rPr>
          <w:sz w:val="16"/>
        </w:rPr>
      </w:pPr>
      <w:r w:rsidRPr="00FB4BD6">
        <w:rPr>
          <w:noProof/>
          <w:sz w:val="16"/>
        </w:rPr>
        <w:drawing>
          <wp:inline distT="0" distB="0" distL="0" distR="0">
            <wp:extent cx="1612900" cy="520700"/>
            <wp:effectExtent l="19050" t="0" r="6350" b="0"/>
            <wp:docPr id="11" name="Picture 11" descr="NPTC Logo  Freshwater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PTC Logo  Freshwater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2E" w:rsidRDefault="00EC4C2E" w:rsidP="00EC4C2E">
      <w:pPr>
        <w:jc w:val="center"/>
        <w:rPr>
          <w:rFonts w:cs="Arial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cs="Arial"/>
              <w:b/>
              <w:sz w:val="18"/>
              <w:szCs w:val="18"/>
            </w:rPr>
            <w:t>SCHOOL</w:t>
          </w:r>
        </w:smartTag>
        <w:r>
          <w:rPr>
            <w:rFonts w:cs="Arial"/>
            <w:b/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rFonts w:cs="Arial"/>
              <w:b/>
              <w:sz w:val="18"/>
              <w:szCs w:val="18"/>
            </w:rPr>
            <w:t>HORTICULTURE</w:t>
          </w:r>
        </w:smartTag>
      </w:smartTag>
      <w:r>
        <w:rPr>
          <w:rFonts w:cs="Arial"/>
          <w:b/>
          <w:sz w:val="18"/>
          <w:szCs w:val="18"/>
        </w:rPr>
        <w:t>, HAIRDRESSING &amp; APPLIED THERAPIES</w:t>
      </w:r>
    </w:p>
    <w:p w:rsidR="00EC4C2E" w:rsidRDefault="00EC4C2E" w:rsidP="000E48D8">
      <w:pPr>
        <w:rPr>
          <w:rFonts w:cs="Arial"/>
          <w:b/>
          <w:sz w:val="18"/>
          <w:szCs w:val="18"/>
        </w:rPr>
      </w:pPr>
    </w:p>
    <w:p w:rsidR="00EC4C2E" w:rsidRDefault="00EC4C2E" w:rsidP="00EC4C2E">
      <w:pPr>
        <w:jc w:val="center"/>
        <w:rPr>
          <w:rFonts w:cs="Arial"/>
          <w:b/>
          <w:sz w:val="18"/>
          <w:szCs w:val="18"/>
        </w:rPr>
      </w:pPr>
    </w:p>
    <w:p w:rsidR="003101E3" w:rsidRDefault="003101E3" w:rsidP="003101E3">
      <w:pPr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 xml:space="preserve">NVQ Level 3 Diploma </w:t>
      </w:r>
      <w:r w:rsidR="00B84635">
        <w:rPr>
          <w:rFonts w:cs="Arial"/>
          <w:b/>
          <w:sz w:val="28"/>
          <w:u w:val="single"/>
        </w:rPr>
        <w:t>in</w:t>
      </w:r>
      <w:r>
        <w:rPr>
          <w:rFonts w:cs="Arial"/>
          <w:b/>
          <w:sz w:val="28"/>
          <w:u w:val="single"/>
        </w:rPr>
        <w:t xml:space="preserve"> Beauty Therapy</w:t>
      </w:r>
    </w:p>
    <w:p w:rsidR="003101E3" w:rsidRDefault="003101E3" w:rsidP="003101E3">
      <w:pPr>
        <w:jc w:val="center"/>
        <w:rPr>
          <w:rFonts w:cs="Arial"/>
          <w:b/>
          <w:sz w:val="28"/>
          <w:u w:val="single"/>
        </w:rPr>
      </w:pPr>
    </w:p>
    <w:p w:rsidR="003101E3" w:rsidRDefault="000B22BC" w:rsidP="003101E3">
      <w:pPr>
        <w:jc w:val="center"/>
        <w:rPr>
          <w:rFonts w:cs="Arial"/>
          <w:b/>
          <w:u w:val="single"/>
        </w:rPr>
      </w:pPr>
      <w:r>
        <w:rPr>
          <w:rFonts w:cs="Arial"/>
          <w:b/>
          <w:sz w:val="28"/>
          <w:u w:val="single"/>
        </w:rPr>
        <w:t xml:space="preserve"> Universal </w:t>
      </w:r>
      <w:r w:rsidR="003101E3">
        <w:rPr>
          <w:rFonts w:cs="Arial"/>
          <w:b/>
          <w:sz w:val="28"/>
          <w:u w:val="single"/>
        </w:rPr>
        <w:t>Evidence Work Book</w:t>
      </w:r>
      <w:r w:rsidR="000D400F">
        <w:rPr>
          <w:rFonts w:cs="Arial"/>
          <w:b/>
          <w:sz w:val="28"/>
          <w:u w:val="single"/>
        </w:rPr>
        <w:t xml:space="preserve"> </w:t>
      </w:r>
    </w:p>
    <w:p w:rsidR="00EF5E13" w:rsidRDefault="00EF5E13" w:rsidP="00180D26">
      <w:pPr>
        <w:rPr>
          <w:rFonts w:cs="Arial"/>
          <w:b/>
          <w:sz w:val="32"/>
          <w:u w:val="single"/>
        </w:rPr>
      </w:pPr>
    </w:p>
    <w:p w:rsidR="00EF5E13" w:rsidRDefault="00EF5E13" w:rsidP="00180D26">
      <w:pPr>
        <w:rPr>
          <w:rFonts w:cs="Arial"/>
          <w:b/>
          <w:sz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B22BC" w:rsidTr="000B22BC">
        <w:tc>
          <w:tcPr>
            <w:tcW w:w="9242" w:type="dxa"/>
            <w:shd w:val="clear" w:color="auto" w:fill="D9D9D9" w:themeFill="background1" w:themeFillShade="D9"/>
          </w:tcPr>
          <w:p w:rsidR="000B22BC" w:rsidRPr="007835FF" w:rsidRDefault="000B22BC" w:rsidP="00B84635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Q1.Explain your responsibilities under relevant Health and safety legislation, standards and guidance. (  Refer to Health and safety policies</w:t>
            </w:r>
            <w:r w:rsidR="00B84635">
              <w:rPr>
                <w:b/>
                <w:color w:val="943634" w:themeColor="accent2" w:themeShade="BF"/>
                <w:sz w:val="28"/>
                <w:szCs w:val="28"/>
              </w:rPr>
              <w:t>, COSHH, RIDDOR, Risk assessments etc)</w:t>
            </w:r>
          </w:p>
        </w:tc>
      </w:tr>
      <w:tr w:rsidR="000B22BC" w:rsidTr="000B22BC">
        <w:tc>
          <w:tcPr>
            <w:tcW w:w="9242" w:type="dxa"/>
          </w:tcPr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0B22BC" w:rsidRDefault="000B22BC" w:rsidP="000B22BC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84635" w:rsidRDefault="00B84635" w:rsidP="00947040">
      <w:pPr>
        <w:rPr>
          <w:rFonts w:cs="Arial"/>
          <w:b/>
          <w:sz w:val="28"/>
          <w:szCs w:val="28"/>
          <w:u w:val="single"/>
        </w:rPr>
      </w:pPr>
    </w:p>
    <w:p w:rsidR="00EF5E13" w:rsidRDefault="00EF5E13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F5E13" w:rsidTr="007835FF">
        <w:tc>
          <w:tcPr>
            <w:tcW w:w="9242" w:type="dxa"/>
            <w:shd w:val="clear" w:color="auto" w:fill="D9D9D9" w:themeFill="background1" w:themeFillShade="D9"/>
          </w:tcPr>
          <w:p w:rsidR="00B84635" w:rsidRPr="007835FF" w:rsidRDefault="00B84635" w:rsidP="00B84635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Q2.</w:t>
            </w:r>
            <w:r w:rsidR="00EF5E13" w:rsidRPr="007835FF">
              <w:rPr>
                <w:b/>
                <w:color w:val="943634" w:themeColor="accent2" w:themeShade="BF"/>
                <w:sz w:val="28"/>
                <w:szCs w:val="28"/>
              </w:rPr>
              <w:t xml:space="preserve">Explain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your own responsibilities under local authority licensing regulations for yourself and the premises. (Local government miscellaneous provisions act and special treatments provision)</w:t>
            </w:r>
          </w:p>
        </w:tc>
      </w:tr>
      <w:tr w:rsidR="00EF5E13" w:rsidTr="00EF5E13">
        <w:tc>
          <w:tcPr>
            <w:tcW w:w="9242" w:type="dxa"/>
          </w:tcPr>
          <w:p w:rsidR="00EF5E13" w:rsidRDefault="00EF5E13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F5E13" w:rsidRDefault="00EF5E13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F5E13" w:rsidRDefault="00EF5E13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F5E13" w:rsidRDefault="00EF5E13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F5E13" w:rsidRDefault="00EF5E13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F5E13" w:rsidRDefault="00EF5E13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F5E13" w:rsidRDefault="00EF5E13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F5E13" w:rsidRDefault="00EF5E13" w:rsidP="00C4509E">
      <w:pPr>
        <w:pStyle w:val="BodyText"/>
        <w:rPr>
          <w:b/>
          <w:sz w:val="28"/>
          <w:szCs w:val="28"/>
          <w:u w:val="single"/>
        </w:rPr>
      </w:pPr>
    </w:p>
    <w:p w:rsidR="007835FF" w:rsidRDefault="007835FF" w:rsidP="00C4509E">
      <w:pPr>
        <w:pStyle w:val="BodyText"/>
        <w:rPr>
          <w:b/>
          <w:sz w:val="28"/>
          <w:szCs w:val="28"/>
          <w:u w:val="single"/>
        </w:rPr>
      </w:pPr>
    </w:p>
    <w:p w:rsidR="007835FF" w:rsidRDefault="007835FF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35FF" w:rsidTr="007835FF">
        <w:tc>
          <w:tcPr>
            <w:tcW w:w="9242" w:type="dxa"/>
            <w:shd w:val="clear" w:color="auto" w:fill="D9D9D9" w:themeFill="background1" w:themeFillShade="D9"/>
          </w:tcPr>
          <w:p w:rsidR="007835FF" w:rsidRPr="007835FF" w:rsidRDefault="00B84635" w:rsidP="00B84635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Q3. Explain the importance of not discriminating against clients with illnesses and disabilities and why.</w:t>
            </w:r>
          </w:p>
        </w:tc>
      </w:tr>
      <w:tr w:rsidR="007835FF" w:rsidTr="007835FF">
        <w:tc>
          <w:tcPr>
            <w:tcW w:w="9242" w:type="dxa"/>
          </w:tcPr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B84635" w:rsidRDefault="00B84635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835FF" w:rsidRDefault="007835FF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35FF" w:rsidTr="007835FF">
        <w:tc>
          <w:tcPr>
            <w:tcW w:w="9242" w:type="dxa"/>
            <w:shd w:val="clear" w:color="auto" w:fill="D9D9D9" w:themeFill="background1" w:themeFillShade="D9"/>
          </w:tcPr>
          <w:p w:rsidR="007835FF" w:rsidRPr="007835FF" w:rsidRDefault="00DA20DF" w:rsidP="00DA20DF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Q4.State the age at which an individual is classed as a minor.  Why is it necessary for a parent/guardian to be present and give consent for any treatment given and what is the legal significance of this.</w:t>
            </w:r>
          </w:p>
        </w:tc>
      </w:tr>
      <w:tr w:rsidR="007835FF" w:rsidTr="007835FF">
        <w:tc>
          <w:tcPr>
            <w:tcW w:w="9242" w:type="dxa"/>
          </w:tcPr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86AA2" w:rsidRDefault="00E86AA2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86AA2" w:rsidRDefault="00E86AA2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86AA2" w:rsidRDefault="00E86AA2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86AA2" w:rsidRDefault="00E86AA2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86AA2" w:rsidRDefault="00E86AA2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835FF" w:rsidRDefault="007835FF" w:rsidP="00C4509E">
      <w:pPr>
        <w:pStyle w:val="BodyText"/>
        <w:rPr>
          <w:b/>
          <w:sz w:val="28"/>
          <w:szCs w:val="28"/>
          <w:u w:val="single"/>
        </w:rPr>
      </w:pPr>
    </w:p>
    <w:p w:rsidR="007835FF" w:rsidRDefault="007835FF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35FF" w:rsidTr="007835FF">
        <w:tc>
          <w:tcPr>
            <w:tcW w:w="9242" w:type="dxa"/>
            <w:shd w:val="clear" w:color="auto" w:fill="D9D9D9" w:themeFill="background1" w:themeFillShade="D9"/>
          </w:tcPr>
          <w:p w:rsidR="007835FF" w:rsidRPr="007835FF" w:rsidRDefault="00DA20DF" w:rsidP="00DA20DF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Q5. </w:t>
            </w:r>
            <w:r w:rsidRPr="007835FF">
              <w:rPr>
                <w:b/>
                <w:color w:val="943634" w:themeColor="accent2" w:themeShade="BF"/>
                <w:sz w:val="28"/>
                <w:szCs w:val="28"/>
              </w:rPr>
              <w:t xml:space="preserve">Explain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your own responsibilities and reasons for maintaining personal hygiene, protection and appearance according to accepted industry and organisational requirements.</w:t>
            </w:r>
          </w:p>
        </w:tc>
      </w:tr>
      <w:tr w:rsidR="007835FF" w:rsidTr="007835FF">
        <w:tc>
          <w:tcPr>
            <w:tcW w:w="9242" w:type="dxa"/>
          </w:tcPr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86AA2" w:rsidRDefault="00E86AA2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835FF" w:rsidRDefault="007835FF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35FF" w:rsidTr="007835FF">
        <w:tc>
          <w:tcPr>
            <w:tcW w:w="9242" w:type="dxa"/>
            <w:shd w:val="clear" w:color="auto" w:fill="D9D9D9" w:themeFill="background1" w:themeFillShade="D9"/>
          </w:tcPr>
          <w:p w:rsidR="007835FF" w:rsidRPr="007835FF" w:rsidRDefault="00DA20DF" w:rsidP="00DA20DF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Q6.</w:t>
            </w:r>
            <w:r w:rsidR="007835FF" w:rsidRPr="007835FF">
              <w:rPr>
                <w:b/>
                <w:color w:val="943634" w:themeColor="accent2" w:themeShade="BF"/>
                <w:sz w:val="28"/>
                <w:szCs w:val="28"/>
              </w:rPr>
              <w:t xml:space="preserve">Explain </w:t>
            </w:r>
            <w:r w:rsidRPr="007835FF">
              <w:rPr>
                <w:b/>
                <w:color w:val="943634" w:themeColor="accent2" w:themeShade="BF"/>
                <w:sz w:val="28"/>
                <w:szCs w:val="28"/>
              </w:rPr>
              <w:t xml:space="preserve">the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manufacturers and organisational requirements for waste disposal.</w:t>
            </w:r>
          </w:p>
        </w:tc>
      </w:tr>
      <w:tr w:rsidR="007835FF" w:rsidTr="007835FF">
        <w:tc>
          <w:tcPr>
            <w:tcW w:w="9242" w:type="dxa"/>
          </w:tcPr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835FF" w:rsidRDefault="007835FF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35FF" w:rsidTr="007835FF">
        <w:tc>
          <w:tcPr>
            <w:tcW w:w="9242" w:type="dxa"/>
            <w:shd w:val="clear" w:color="auto" w:fill="D9D9D9" w:themeFill="background1" w:themeFillShade="D9"/>
          </w:tcPr>
          <w:p w:rsidR="007835FF" w:rsidRDefault="00DA20DF" w:rsidP="001D3410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Q7. </w:t>
            </w:r>
            <w:r w:rsidR="001D3410">
              <w:rPr>
                <w:b/>
                <w:color w:val="943634" w:themeColor="accent2" w:themeShade="BF"/>
                <w:sz w:val="28"/>
                <w:szCs w:val="28"/>
              </w:rPr>
              <w:t>Explain the importance of the correct storage of client records in relation to the Data Protection act.</w:t>
            </w:r>
          </w:p>
          <w:p w:rsidR="001D3410" w:rsidRPr="007835FF" w:rsidRDefault="001D3410" w:rsidP="001D3410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Why is it necessary to gain clients signatures on record cards?</w:t>
            </w:r>
          </w:p>
        </w:tc>
      </w:tr>
      <w:tr w:rsidR="007835FF" w:rsidTr="007835FF">
        <w:tc>
          <w:tcPr>
            <w:tcW w:w="9242" w:type="dxa"/>
          </w:tcPr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7835FF" w:rsidRDefault="007835FF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7835FF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835FF" w:rsidRDefault="007835FF" w:rsidP="00C4509E">
      <w:pPr>
        <w:pStyle w:val="BodyText"/>
        <w:rPr>
          <w:b/>
          <w:sz w:val="28"/>
          <w:szCs w:val="28"/>
          <w:u w:val="single"/>
        </w:rPr>
      </w:pPr>
    </w:p>
    <w:p w:rsidR="001D3410" w:rsidRDefault="001D3410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D3410" w:rsidTr="001D3410">
        <w:tc>
          <w:tcPr>
            <w:tcW w:w="9242" w:type="dxa"/>
            <w:shd w:val="clear" w:color="auto" w:fill="BFBFBF" w:themeFill="background1" w:themeFillShade="BF"/>
          </w:tcPr>
          <w:p w:rsidR="001D3410" w:rsidRPr="001D3410" w:rsidRDefault="001D3410" w:rsidP="00C4509E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>Q8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. Explain the organisation requirements for client preparation.</w:t>
            </w:r>
          </w:p>
        </w:tc>
      </w:tr>
      <w:tr w:rsidR="001D3410" w:rsidTr="001D3410">
        <w:tc>
          <w:tcPr>
            <w:tcW w:w="9242" w:type="dxa"/>
            <w:shd w:val="clear" w:color="auto" w:fill="FFFFFF" w:themeFill="background1"/>
          </w:tcPr>
          <w:p w:rsidR="001D3410" w:rsidRDefault="001D3410" w:rsidP="00C4509E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1D3410" w:rsidRDefault="001D3410" w:rsidP="00C4509E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1D3410" w:rsidRDefault="001D3410" w:rsidP="00C4509E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1D3410" w:rsidRDefault="001D3410" w:rsidP="00C4509E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1D3410" w:rsidRDefault="001D3410" w:rsidP="00C4509E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1D3410" w:rsidRDefault="001D3410" w:rsidP="00C4509E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1D3410" w:rsidRDefault="001D3410" w:rsidP="00C4509E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1D3410" w:rsidRPr="001D3410" w:rsidRDefault="001D3410" w:rsidP="00C4509E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1D3410" w:rsidTr="001D3410">
        <w:tc>
          <w:tcPr>
            <w:tcW w:w="9242" w:type="dxa"/>
            <w:shd w:val="clear" w:color="auto" w:fill="D9D9D9" w:themeFill="background1" w:themeFillShade="D9"/>
          </w:tcPr>
          <w:p w:rsidR="001D3410" w:rsidRPr="001D3410" w:rsidRDefault="001D3410" w:rsidP="00C4509E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 xml:space="preserve">Q9.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Explain your responsibilities and reasons for keeping your nails short, </w:t>
            </w:r>
            <w:r w:rsidR="00E86AA2">
              <w:rPr>
                <w:b/>
                <w:color w:val="943634" w:themeColor="accent2" w:themeShade="BF"/>
                <w:sz w:val="28"/>
                <w:szCs w:val="28"/>
              </w:rPr>
              <w:t>clean,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well manicured and free of polish for all treatments.</w:t>
            </w:r>
          </w:p>
        </w:tc>
      </w:tr>
      <w:tr w:rsidR="001D3410" w:rsidTr="001D3410">
        <w:tc>
          <w:tcPr>
            <w:tcW w:w="9242" w:type="dxa"/>
          </w:tcPr>
          <w:p w:rsidR="001D3410" w:rsidRDefault="001D3410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C4509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  <w:tr w:rsidR="001D3410" w:rsidRPr="001D3410" w:rsidTr="001D3410">
        <w:tc>
          <w:tcPr>
            <w:tcW w:w="9242" w:type="dxa"/>
            <w:shd w:val="clear" w:color="auto" w:fill="D9D9D9" w:themeFill="background1" w:themeFillShade="D9"/>
          </w:tcPr>
          <w:p w:rsidR="001D3410" w:rsidRPr="001D3410" w:rsidRDefault="001D3410" w:rsidP="001D3410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10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Explain the organisations and manufacturers requirements for treatment area, equipment maintenance and equipment cleaning regime.</w:t>
            </w:r>
          </w:p>
        </w:tc>
      </w:tr>
      <w:tr w:rsidR="001D3410" w:rsidTr="001D3410">
        <w:tc>
          <w:tcPr>
            <w:tcW w:w="9242" w:type="dxa"/>
          </w:tcPr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  <w:tr w:rsidR="001D3410" w:rsidRPr="001D3410" w:rsidTr="001D3410">
        <w:tc>
          <w:tcPr>
            <w:tcW w:w="9242" w:type="dxa"/>
            <w:shd w:val="clear" w:color="auto" w:fill="D9D9D9" w:themeFill="background1" w:themeFillShade="D9"/>
          </w:tcPr>
          <w:p w:rsidR="001D3410" w:rsidRPr="001D3410" w:rsidRDefault="001D3410" w:rsidP="001D3410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11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 w:rsidR="00A516FE">
              <w:rPr>
                <w:b/>
                <w:color w:val="943634" w:themeColor="accent2" w:themeShade="BF"/>
                <w:sz w:val="28"/>
                <w:szCs w:val="28"/>
              </w:rPr>
              <w:t>Explain the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n</w:t>
            </w:r>
            <w:r w:rsidR="00E86AA2">
              <w:rPr>
                <w:b/>
                <w:color w:val="943634" w:themeColor="accent2" w:themeShade="BF"/>
                <w:sz w:val="28"/>
                <w:szCs w:val="28"/>
              </w:rPr>
              <w:t>ecessary environmental for all L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evel 3 treatments </w:t>
            </w:r>
            <w:r w:rsidR="00A516FE">
              <w:rPr>
                <w:b/>
                <w:color w:val="943634" w:themeColor="accent2" w:themeShade="BF"/>
                <w:sz w:val="28"/>
                <w:szCs w:val="28"/>
              </w:rPr>
              <w:t>(Include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, lighting, heating, ventilation, sound, and general comfort) and why these are important.</w:t>
            </w:r>
          </w:p>
        </w:tc>
      </w:tr>
      <w:tr w:rsidR="001D3410" w:rsidTr="001D3410">
        <w:tc>
          <w:tcPr>
            <w:tcW w:w="9242" w:type="dxa"/>
          </w:tcPr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1D3410" w:rsidRDefault="001D3410" w:rsidP="001D3410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  <w:tr w:rsidR="00A516FE" w:rsidRPr="001D3410" w:rsidTr="00A516FE">
        <w:tc>
          <w:tcPr>
            <w:tcW w:w="9242" w:type="dxa"/>
            <w:shd w:val="clear" w:color="auto" w:fill="D9D9D9" w:themeFill="background1" w:themeFillShade="D9"/>
          </w:tcPr>
          <w:p w:rsidR="00A516FE" w:rsidRPr="001D3410" w:rsidRDefault="00A516FE" w:rsidP="00A516FE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12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Explain the reasons for disinfecting your hands and how to do this effectively and why is it important to maintain standards of hygiene and the principles of avoiding cross infection. </w:t>
            </w:r>
          </w:p>
        </w:tc>
      </w:tr>
      <w:tr w:rsidR="00A516FE" w:rsidTr="00A516FE">
        <w:tc>
          <w:tcPr>
            <w:tcW w:w="9242" w:type="dxa"/>
          </w:tcPr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D3410" w:rsidRDefault="001D3410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A516FE" w:rsidRPr="001D3410" w:rsidTr="00F31C54">
        <w:tc>
          <w:tcPr>
            <w:tcW w:w="9606" w:type="dxa"/>
            <w:shd w:val="clear" w:color="auto" w:fill="D9D9D9" w:themeFill="background1" w:themeFillShade="D9"/>
          </w:tcPr>
          <w:p w:rsidR="00A516FE" w:rsidRPr="001D3410" w:rsidRDefault="00A516FE" w:rsidP="00A516FE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13 Why is it important to position yourself and the client correctly for level 3 treatments, taking into account individual characteristics. </w:t>
            </w:r>
          </w:p>
        </w:tc>
      </w:tr>
      <w:tr w:rsidR="00A516FE" w:rsidTr="00F31C54">
        <w:tc>
          <w:tcPr>
            <w:tcW w:w="9606" w:type="dxa"/>
          </w:tcPr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  <w:tr w:rsidR="00A516FE" w:rsidRPr="001D3410" w:rsidTr="00F31C54">
        <w:tc>
          <w:tcPr>
            <w:tcW w:w="9606" w:type="dxa"/>
            <w:shd w:val="clear" w:color="auto" w:fill="D9D9D9" w:themeFill="background1" w:themeFillShade="D9"/>
          </w:tcPr>
          <w:p w:rsidR="00A516FE" w:rsidRPr="001D3410" w:rsidRDefault="00A516FE" w:rsidP="00A516FE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14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What is Repetitive strain injury (RSI)? How is it caused and how do you avoid developing it when delivering certain Level 3 treatments. </w:t>
            </w:r>
          </w:p>
        </w:tc>
      </w:tr>
      <w:tr w:rsidR="00A516FE" w:rsidTr="00F31C54">
        <w:tc>
          <w:tcPr>
            <w:tcW w:w="9606" w:type="dxa"/>
          </w:tcPr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  <w:tr w:rsidR="00A516FE" w:rsidRPr="001D3410" w:rsidTr="00F31C54">
        <w:tc>
          <w:tcPr>
            <w:tcW w:w="9606" w:type="dxa"/>
            <w:shd w:val="clear" w:color="auto" w:fill="D9D9D9" w:themeFill="background1" w:themeFillShade="D9"/>
          </w:tcPr>
          <w:p w:rsidR="00A516FE" w:rsidRPr="001D3410" w:rsidRDefault="00A516FE" w:rsidP="00A516FE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15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Explain the reasons for maintaining client modesty, privacy and comfort during the treatment.</w:t>
            </w:r>
          </w:p>
        </w:tc>
      </w:tr>
      <w:tr w:rsidR="00A516FE" w:rsidTr="00F31C54">
        <w:tc>
          <w:tcPr>
            <w:tcW w:w="9606" w:type="dxa"/>
          </w:tcPr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  <w:tr w:rsidR="00A516FE" w:rsidRPr="001D3410" w:rsidTr="00F31C54">
        <w:tc>
          <w:tcPr>
            <w:tcW w:w="9606" w:type="dxa"/>
            <w:shd w:val="clear" w:color="auto" w:fill="D9D9D9" w:themeFill="background1" w:themeFillShade="D9"/>
          </w:tcPr>
          <w:p w:rsidR="00A516FE" w:rsidRPr="001D3410" w:rsidRDefault="00A516FE" w:rsidP="00F31C54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16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 w:rsidR="00F31C54">
              <w:rPr>
                <w:b/>
                <w:color w:val="943634" w:themeColor="accent2" w:themeShade="BF"/>
                <w:sz w:val="28"/>
                <w:szCs w:val="28"/>
              </w:rPr>
              <w:t>Explain how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to use effective consultation techniques when communicating with </w:t>
            </w:r>
            <w:r w:rsidR="00F31C54">
              <w:rPr>
                <w:b/>
                <w:color w:val="943634" w:themeColor="accent2" w:themeShade="BF"/>
                <w:sz w:val="28"/>
                <w:szCs w:val="28"/>
              </w:rPr>
              <w:t>clients from different cultural and religious backgrounds, ages, disabilities and genders for Level 3 treatments.</w:t>
            </w:r>
          </w:p>
        </w:tc>
      </w:tr>
      <w:tr w:rsidR="00A516FE" w:rsidTr="00F31C54">
        <w:tc>
          <w:tcPr>
            <w:tcW w:w="9606" w:type="dxa"/>
          </w:tcPr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A516FE" w:rsidRDefault="00A516FE" w:rsidP="00A516FE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  <w:tr w:rsidR="00F31C54" w:rsidRPr="001D3410" w:rsidTr="00F31C54">
        <w:tc>
          <w:tcPr>
            <w:tcW w:w="9606" w:type="dxa"/>
            <w:shd w:val="clear" w:color="auto" w:fill="D9D9D9" w:themeFill="background1" w:themeFillShade="D9"/>
          </w:tcPr>
          <w:p w:rsidR="00F31C54" w:rsidRPr="001D3410" w:rsidRDefault="00F31C54" w:rsidP="00E86AA2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1</w:t>
            </w:r>
            <w:r w:rsidR="00E86AA2">
              <w:rPr>
                <w:b/>
                <w:color w:val="943634" w:themeColor="accent2" w:themeShade="BF"/>
                <w:sz w:val="28"/>
                <w:szCs w:val="28"/>
              </w:rPr>
              <w:t>7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Explain why is it important to encourage and allow time for clients to ask questions.</w:t>
            </w:r>
          </w:p>
        </w:tc>
      </w:tr>
      <w:tr w:rsidR="00F31C54" w:rsidTr="00F31C54">
        <w:tc>
          <w:tcPr>
            <w:tcW w:w="9606" w:type="dxa"/>
          </w:tcPr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  <w:tr w:rsidR="00F31C54" w:rsidRPr="001D3410" w:rsidTr="00F31C54">
        <w:tc>
          <w:tcPr>
            <w:tcW w:w="9606" w:type="dxa"/>
            <w:shd w:val="clear" w:color="auto" w:fill="D9D9D9" w:themeFill="background1" w:themeFillShade="D9"/>
          </w:tcPr>
          <w:p w:rsidR="00F31C54" w:rsidRPr="001D3410" w:rsidRDefault="00F31C54" w:rsidP="00E86AA2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1</w:t>
            </w:r>
            <w:r w:rsidR="00E86AA2">
              <w:rPr>
                <w:b/>
                <w:color w:val="943634" w:themeColor="accent2" w:themeShade="BF"/>
                <w:sz w:val="28"/>
                <w:szCs w:val="28"/>
              </w:rPr>
              <w:t>8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. Why is it important to check for contra- indications and for clients with contra- indications to seek medical advice? State the importance of not naming specific contra-indications when encouraging clients to seek medical advice.</w:t>
            </w:r>
          </w:p>
        </w:tc>
      </w:tr>
      <w:tr w:rsidR="00F31C54" w:rsidTr="00F31C54">
        <w:tc>
          <w:tcPr>
            <w:tcW w:w="9606" w:type="dxa"/>
          </w:tcPr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516FE" w:rsidRDefault="00A516FE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31C54" w:rsidRPr="001D3410" w:rsidTr="00F31C54">
        <w:tc>
          <w:tcPr>
            <w:tcW w:w="9242" w:type="dxa"/>
            <w:shd w:val="clear" w:color="auto" w:fill="D9D9D9" w:themeFill="background1" w:themeFillShade="D9"/>
          </w:tcPr>
          <w:p w:rsidR="00F31C54" w:rsidRDefault="00F31C54" w:rsidP="00F31C54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1</w:t>
            </w:r>
            <w:r w:rsidR="00E86AA2">
              <w:rPr>
                <w:b/>
                <w:color w:val="943634" w:themeColor="accent2" w:themeShade="BF"/>
                <w:sz w:val="28"/>
                <w:szCs w:val="28"/>
              </w:rPr>
              <w:t>9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Explain the relationship between lifestyle patterns and effectiveness of treatment.</w:t>
            </w:r>
          </w:p>
          <w:p w:rsidR="00F31C54" w:rsidRPr="001D3410" w:rsidRDefault="00F31C54" w:rsidP="00F31C54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Explain the beneficial effects which can result from changes to the client’s lifestyle pattern.</w:t>
            </w:r>
          </w:p>
        </w:tc>
      </w:tr>
      <w:tr w:rsidR="00F31C54" w:rsidTr="00F31C54">
        <w:tc>
          <w:tcPr>
            <w:tcW w:w="9242" w:type="dxa"/>
          </w:tcPr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  <w:tr w:rsidR="00F31C54" w:rsidRPr="001D3410" w:rsidTr="00F31C54">
        <w:tc>
          <w:tcPr>
            <w:tcW w:w="9242" w:type="dxa"/>
            <w:shd w:val="clear" w:color="auto" w:fill="D9D9D9" w:themeFill="background1" w:themeFillShade="D9"/>
          </w:tcPr>
          <w:p w:rsidR="00F31C54" w:rsidRPr="001D3410" w:rsidRDefault="00F31C54" w:rsidP="00E86AA2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Q</w:t>
            </w:r>
            <w:r w:rsidR="00E86AA2">
              <w:rPr>
                <w:b/>
                <w:color w:val="943634" w:themeColor="accent2" w:themeShade="BF"/>
                <w:sz w:val="28"/>
                <w:szCs w:val="28"/>
              </w:rPr>
              <w:t>20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 w:rsidR="00E86AA2">
              <w:rPr>
                <w:b/>
                <w:color w:val="943634" w:themeColor="accent2" w:themeShade="BF"/>
                <w:sz w:val="28"/>
                <w:szCs w:val="28"/>
              </w:rPr>
              <w:t>Explain the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importance </w:t>
            </w:r>
            <w:r w:rsidR="00E86AA2">
              <w:rPr>
                <w:b/>
                <w:color w:val="943634" w:themeColor="accent2" w:themeShade="BF"/>
                <w:sz w:val="28"/>
                <w:szCs w:val="28"/>
              </w:rPr>
              <w:t>of giving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clients clear instructions on the removal of relevant clothing</w:t>
            </w:r>
            <w:r w:rsidR="00E86AA2">
              <w:rPr>
                <w:b/>
                <w:color w:val="943634" w:themeColor="accent2" w:themeShade="BF"/>
                <w:sz w:val="28"/>
                <w:szCs w:val="28"/>
              </w:rPr>
              <w:t>, accessories and general preparation for the treatment.</w:t>
            </w:r>
          </w:p>
        </w:tc>
      </w:tr>
      <w:tr w:rsidR="00F31C54" w:rsidTr="00F31C54">
        <w:tc>
          <w:tcPr>
            <w:tcW w:w="9242" w:type="dxa"/>
          </w:tcPr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F31C54" w:rsidRDefault="00F31C54" w:rsidP="00F31C5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31C54" w:rsidRDefault="00F31C54" w:rsidP="00C4509E">
      <w:pPr>
        <w:pStyle w:val="BodyText"/>
        <w:rPr>
          <w:b/>
          <w:sz w:val="28"/>
          <w:szCs w:val="28"/>
          <w:u w:val="single"/>
        </w:rPr>
      </w:pPr>
    </w:p>
    <w:p w:rsidR="00E86AA2" w:rsidRDefault="00E86AA2" w:rsidP="00C4509E">
      <w:pPr>
        <w:pStyle w:val="BodyText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86AA2" w:rsidRPr="001D3410" w:rsidTr="00811A27">
        <w:tc>
          <w:tcPr>
            <w:tcW w:w="9242" w:type="dxa"/>
            <w:shd w:val="clear" w:color="auto" w:fill="D9D9D9" w:themeFill="background1" w:themeFillShade="D9"/>
          </w:tcPr>
          <w:p w:rsidR="00E86AA2" w:rsidRPr="001D3410" w:rsidRDefault="00E86AA2" w:rsidP="00E86AA2">
            <w:pPr>
              <w:pStyle w:val="BodyText"/>
              <w:rPr>
                <w:b/>
                <w:color w:val="943634" w:themeColor="accent2" w:themeShade="BF"/>
                <w:sz w:val="28"/>
                <w:szCs w:val="28"/>
              </w:rPr>
            </w:pP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>Q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21. How would you recognise erythema and Hyperaemia and its causes</w:t>
            </w:r>
            <w:r w:rsidRPr="001D3410">
              <w:rPr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</w:p>
        </w:tc>
      </w:tr>
      <w:tr w:rsidR="00E86AA2" w:rsidTr="00811A27">
        <w:tc>
          <w:tcPr>
            <w:tcW w:w="9242" w:type="dxa"/>
          </w:tcPr>
          <w:p w:rsidR="00E86AA2" w:rsidRDefault="00E86AA2" w:rsidP="00811A27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86AA2" w:rsidRDefault="00E86AA2" w:rsidP="00811A27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86AA2" w:rsidRDefault="00E86AA2" w:rsidP="00811A27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86AA2" w:rsidRDefault="00E86AA2" w:rsidP="00811A27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86AA2" w:rsidRDefault="00E86AA2" w:rsidP="00811A27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86AA2" w:rsidRDefault="00E86AA2" w:rsidP="00811A27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86AA2" w:rsidRDefault="00E86AA2" w:rsidP="00811A27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86AA2" w:rsidRDefault="00E86AA2" w:rsidP="00811A27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  <w:p w:rsidR="00E86AA2" w:rsidRDefault="00E86AA2" w:rsidP="00811A27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86AA2" w:rsidRPr="00947040" w:rsidRDefault="00E86AA2" w:rsidP="00E86AA2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Additional notes</w:t>
      </w:r>
    </w:p>
    <w:sectPr w:rsidR="00E86AA2" w:rsidRPr="00947040" w:rsidSect="00AF68F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BF" w:rsidRDefault="007109BF" w:rsidP="00530FDD">
      <w:r>
        <w:separator/>
      </w:r>
    </w:p>
  </w:endnote>
  <w:endnote w:type="continuationSeparator" w:id="1">
    <w:p w:rsidR="007109BF" w:rsidRDefault="007109BF" w:rsidP="0053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4863748"/>
      <w:docPartObj>
        <w:docPartGallery w:val="Page Numbers (Bottom of Page)"/>
        <w:docPartUnique/>
      </w:docPartObj>
    </w:sdtPr>
    <w:sdtContent>
      <w:p w:rsidR="00F31C54" w:rsidRDefault="00B413C7">
        <w:pPr>
          <w:pStyle w:val="Footer"/>
        </w:pPr>
        <w:fldSimple w:instr=" PAGE   \* MERGEFORMAT ">
          <w:r w:rsidR="007F5C91">
            <w:rPr>
              <w:noProof/>
            </w:rPr>
            <w:t>2</w:t>
          </w:r>
        </w:fldSimple>
      </w:p>
    </w:sdtContent>
  </w:sdt>
  <w:p w:rsidR="00F31C54" w:rsidRDefault="00F31C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BF" w:rsidRDefault="007109BF" w:rsidP="00530FDD">
      <w:r>
        <w:separator/>
      </w:r>
    </w:p>
  </w:footnote>
  <w:footnote w:type="continuationSeparator" w:id="1">
    <w:p w:rsidR="007109BF" w:rsidRDefault="007109BF" w:rsidP="00530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91" w:rsidRDefault="007F5C91">
    <w:pPr>
      <w:pStyle w:val="Header"/>
    </w:pPr>
    <w:r>
      <w:rPr>
        <w:noProof/>
      </w:rPr>
      <w:pict>
        <v:rect id="_x0000_s18433" style="position:absolute;margin-left:414pt;margin-top:-10.4pt;width:82pt;height:36pt;z-index:251658240">
          <v:textbox>
            <w:txbxContent>
              <w:p w:rsidR="007F5C91" w:rsidRPr="007F5C91" w:rsidRDefault="007F5C91">
                <w:pPr>
                  <w:rPr>
                    <w:b/>
                    <w:color w:val="000000" w:themeColor="text1"/>
                    <w:sz w:val="28"/>
                  </w:rPr>
                </w:pPr>
                <w:r w:rsidRPr="007F5C91">
                  <w:rPr>
                    <w:b/>
                    <w:color w:val="000000" w:themeColor="text1"/>
                    <w:sz w:val="28"/>
                  </w:rPr>
                  <w:t>L3UEWB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EBA"/>
    <w:multiLevelType w:val="hybridMultilevel"/>
    <w:tmpl w:val="1C0AEE1C"/>
    <w:lvl w:ilvl="0" w:tplc="0809000B">
      <w:start w:val="1"/>
      <w:numFmt w:val="bullet"/>
      <w:lvlText w:val="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">
    <w:nsid w:val="2FA46816"/>
    <w:multiLevelType w:val="hybridMultilevel"/>
    <w:tmpl w:val="DB1AF7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740B01"/>
    <w:multiLevelType w:val="hybridMultilevel"/>
    <w:tmpl w:val="C368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40E7B"/>
    <w:multiLevelType w:val="hybridMultilevel"/>
    <w:tmpl w:val="BD46B954"/>
    <w:lvl w:ilvl="0" w:tplc="66147B68">
      <w:start w:val="1"/>
      <w:numFmt w:val="bullet"/>
      <w:pStyle w:val="Bullets"/>
      <w:lvlText w:val="●"/>
      <w:lvlJc w:val="left"/>
      <w:pPr>
        <w:ind w:left="3933" w:hanging="360"/>
      </w:pPr>
      <w:rPr>
        <w:rFonts w:ascii="Arial" w:hAnsi="Arial" w:hint="default"/>
        <w:color w:val="943634" w:themeColor="accent2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4">
    <w:nsid w:val="62DE24A6"/>
    <w:multiLevelType w:val="hybridMultilevel"/>
    <w:tmpl w:val="43C89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D2DC5"/>
    <w:multiLevelType w:val="hybridMultilevel"/>
    <w:tmpl w:val="18DAE1B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10E7CB2"/>
    <w:multiLevelType w:val="hybridMultilevel"/>
    <w:tmpl w:val="F7F4EF1E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characterSpacingControl w:val="doNotCompress"/>
  <w:hdrShapeDefaults>
    <o:shapedefaults v:ext="edit" spidmax="19458">
      <o:colormenu v:ext="edit" fillcolor="none [2412]"/>
    </o:shapedefaults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EC4C2E"/>
    <w:rsid w:val="00025C18"/>
    <w:rsid w:val="00036F06"/>
    <w:rsid w:val="00082EAD"/>
    <w:rsid w:val="000941F4"/>
    <w:rsid w:val="0009421E"/>
    <w:rsid w:val="000B22BC"/>
    <w:rsid w:val="000D1609"/>
    <w:rsid w:val="000D400F"/>
    <w:rsid w:val="000E48D8"/>
    <w:rsid w:val="00116345"/>
    <w:rsid w:val="001179EA"/>
    <w:rsid w:val="00161F7D"/>
    <w:rsid w:val="00180D26"/>
    <w:rsid w:val="0019120F"/>
    <w:rsid w:val="001D1901"/>
    <w:rsid w:val="001D3410"/>
    <w:rsid w:val="00221A7A"/>
    <w:rsid w:val="0026640F"/>
    <w:rsid w:val="00284AF6"/>
    <w:rsid w:val="00291DC5"/>
    <w:rsid w:val="0029447B"/>
    <w:rsid w:val="003022BE"/>
    <w:rsid w:val="00302897"/>
    <w:rsid w:val="00303002"/>
    <w:rsid w:val="003101E3"/>
    <w:rsid w:val="00371367"/>
    <w:rsid w:val="00380C51"/>
    <w:rsid w:val="00386B7E"/>
    <w:rsid w:val="003E0BC4"/>
    <w:rsid w:val="003E5F48"/>
    <w:rsid w:val="003F0933"/>
    <w:rsid w:val="00426BAA"/>
    <w:rsid w:val="00473BC7"/>
    <w:rsid w:val="004768B3"/>
    <w:rsid w:val="00495FBC"/>
    <w:rsid w:val="004A2A04"/>
    <w:rsid w:val="004A7F82"/>
    <w:rsid w:val="005107F2"/>
    <w:rsid w:val="00530FDD"/>
    <w:rsid w:val="00540133"/>
    <w:rsid w:val="005601ED"/>
    <w:rsid w:val="006060A8"/>
    <w:rsid w:val="00611C52"/>
    <w:rsid w:val="00615C57"/>
    <w:rsid w:val="00641D07"/>
    <w:rsid w:val="00650B2C"/>
    <w:rsid w:val="006933BB"/>
    <w:rsid w:val="006F28C7"/>
    <w:rsid w:val="007109BF"/>
    <w:rsid w:val="007835FF"/>
    <w:rsid w:val="007A09FE"/>
    <w:rsid w:val="007F04FD"/>
    <w:rsid w:val="007F5C91"/>
    <w:rsid w:val="008274F6"/>
    <w:rsid w:val="00840A52"/>
    <w:rsid w:val="00852525"/>
    <w:rsid w:val="0087339D"/>
    <w:rsid w:val="008A2DDB"/>
    <w:rsid w:val="008D10CF"/>
    <w:rsid w:val="008E08C5"/>
    <w:rsid w:val="008E52EE"/>
    <w:rsid w:val="008E7053"/>
    <w:rsid w:val="009114CB"/>
    <w:rsid w:val="00935829"/>
    <w:rsid w:val="00937F88"/>
    <w:rsid w:val="00947040"/>
    <w:rsid w:val="009517A8"/>
    <w:rsid w:val="009B7FD0"/>
    <w:rsid w:val="00A47290"/>
    <w:rsid w:val="00A50FBD"/>
    <w:rsid w:val="00A516FE"/>
    <w:rsid w:val="00A601D9"/>
    <w:rsid w:val="00AA36B8"/>
    <w:rsid w:val="00AA5CC2"/>
    <w:rsid w:val="00AC2D1F"/>
    <w:rsid w:val="00AD74CF"/>
    <w:rsid w:val="00AE7BC5"/>
    <w:rsid w:val="00AF68F6"/>
    <w:rsid w:val="00B00B29"/>
    <w:rsid w:val="00B24E2A"/>
    <w:rsid w:val="00B413C7"/>
    <w:rsid w:val="00B50B20"/>
    <w:rsid w:val="00B51ED8"/>
    <w:rsid w:val="00B81399"/>
    <w:rsid w:val="00B84635"/>
    <w:rsid w:val="00BA3F98"/>
    <w:rsid w:val="00BC4DA2"/>
    <w:rsid w:val="00BF12EC"/>
    <w:rsid w:val="00C13527"/>
    <w:rsid w:val="00C4509E"/>
    <w:rsid w:val="00CD3157"/>
    <w:rsid w:val="00CE7DC9"/>
    <w:rsid w:val="00CF4BA2"/>
    <w:rsid w:val="00CF5CA3"/>
    <w:rsid w:val="00D21210"/>
    <w:rsid w:val="00D323E1"/>
    <w:rsid w:val="00D440E1"/>
    <w:rsid w:val="00D5143F"/>
    <w:rsid w:val="00DA1861"/>
    <w:rsid w:val="00DA20DF"/>
    <w:rsid w:val="00DA512C"/>
    <w:rsid w:val="00DB672C"/>
    <w:rsid w:val="00DC131E"/>
    <w:rsid w:val="00DF71EE"/>
    <w:rsid w:val="00E26811"/>
    <w:rsid w:val="00E86AA2"/>
    <w:rsid w:val="00E9427E"/>
    <w:rsid w:val="00E96872"/>
    <w:rsid w:val="00E97547"/>
    <w:rsid w:val="00EB4C42"/>
    <w:rsid w:val="00EC4C2E"/>
    <w:rsid w:val="00EF5E13"/>
    <w:rsid w:val="00F31C54"/>
    <w:rsid w:val="00F67B8A"/>
    <w:rsid w:val="00FB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9458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2E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EC4C2E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EC4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D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71E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30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FDD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0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FDD"/>
    <w:rPr>
      <w:rFonts w:ascii="Arial" w:eastAsia="Times New Roman" w:hAnsi="Arial" w:cs="Times New Roman"/>
      <w:sz w:val="24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358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1901"/>
    <w:rPr>
      <w:strike w:val="0"/>
      <w:dstrike w:val="0"/>
      <w:color w:val="0000F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16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customStyle="1" w:styleId="Ahead">
    <w:name w:val="A head"/>
    <w:basedOn w:val="Normal"/>
    <w:next w:val="BodyText"/>
    <w:qFormat/>
    <w:rsid w:val="00371367"/>
    <w:pPr>
      <w:autoSpaceDE w:val="0"/>
      <w:autoSpaceDN w:val="0"/>
      <w:adjustRightInd w:val="0"/>
      <w:spacing w:before="360" w:after="120"/>
    </w:pPr>
    <w:rPr>
      <w:rFonts w:eastAsia="Calibri" w:cs="Arial"/>
      <w:b/>
      <w:bCs/>
      <w:sz w:val="34"/>
      <w:szCs w:val="34"/>
    </w:rPr>
  </w:style>
  <w:style w:type="paragraph" w:styleId="BodyText">
    <w:name w:val="Body Text"/>
    <w:basedOn w:val="Normal"/>
    <w:link w:val="BodyTextChar"/>
    <w:uiPriority w:val="99"/>
    <w:rsid w:val="00371367"/>
    <w:pPr>
      <w:autoSpaceDE w:val="0"/>
      <w:autoSpaceDN w:val="0"/>
      <w:adjustRightInd w:val="0"/>
      <w:spacing w:before="120" w:after="120"/>
      <w:ind w:right="851"/>
    </w:pPr>
    <w:rPr>
      <w:rFonts w:eastAsia="Calibri" w:cs="Ari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371367"/>
    <w:rPr>
      <w:rFonts w:ascii="Arial" w:eastAsia="Calibri" w:hAnsi="Arial" w:cs="Arial"/>
      <w:sz w:val="24"/>
      <w:szCs w:val="21"/>
      <w:lang w:eastAsia="en-GB"/>
    </w:rPr>
  </w:style>
  <w:style w:type="paragraph" w:customStyle="1" w:styleId="Bullets">
    <w:name w:val="Bullets"/>
    <w:basedOn w:val="BodyText"/>
    <w:qFormat/>
    <w:rsid w:val="00371367"/>
    <w:pPr>
      <w:numPr>
        <w:numId w:val="1"/>
      </w:numPr>
      <w:spacing w:before="40" w:after="40"/>
      <w:ind w:left="397" w:hanging="397"/>
    </w:pPr>
  </w:style>
  <w:style w:type="paragraph" w:customStyle="1" w:styleId="Bhead">
    <w:name w:val="B head"/>
    <w:basedOn w:val="Normal"/>
    <w:next w:val="BodyText"/>
    <w:link w:val="BheadChar"/>
    <w:qFormat/>
    <w:rsid w:val="00650B2C"/>
    <w:pPr>
      <w:autoSpaceDE w:val="0"/>
      <w:autoSpaceDN w:val="0"/>
      <w:adjustRightInd w:val="0"/>
      <w:spacing w:before="240" w:after="120" w:line="340" w:lineRule="exact"/>
    </w:pPr>
    <w:rPr>
      <w:rFonts w:eastAsia="Calibri" w:cs="Arial"/>
      <w:sz w:val="28"/>
      <w:szCs w:val="28"/>
    </w:rPr>
  </w:style>
  <w:style w:type="character" w:customStyle="1" w:styleId="BheadChar">
    <w:name w:val="B head Char"/>
    <w:basedOn w:val="DefaultParagraphFont"/>
    <w:link w:val="Bhead"/>
    <w:rsid w:val="00650B2C"/>
    <w:rPr>
      <w:rFonts w:ascii="Arial" w:eastAsia="Calibri" w:hAnsi="Arial" w:cs="Arial"/>
      <w:sz w:val="28"/>
      <w:szCs w:val="28"/>
      <w:lang w:eastAsia="en-GB"/>
    </w:rPr>
  </w:style>
  <w:style w:type="paragraph" w:customStyle="1" w:styleId="Tablehead">
    <w:name w:val="Table head"/>
    <w:basedOn w:val="Normal"/>
    <w:next w:val="Tabletext"/>
    <w:qFormat/>
    <w:rsid w:val="00CE7DC9"/>
    <w:pPr>
      <w:tabs>
        <w:tab w:val="center" w:pos="4513"/>
        <w:tab w:val="right" w:pos="9026"/>
      </w:tabs>
      <w:spacing w:before="40" w:after="40"/>
    </w:pPr>
    <w:rPr>
      <w:rFonts w:eastAsia="Calibri"/>
      <w:b/>
      <w:bCs/>
      <w:sz w:val="20"/>
    </w:rPr>
  </w:style>
  <w:style w:type="paragraph" w:customStyle="1" w:styleId="Unithead">
    <w:name w:val="Unit head"/>
    <w:basedOn w:val="Normal"/>
    <w:qFormat/>
    <w:rsid w:val="00CE7DC9"/>
    <w:rPr>
      <w:rFonts w:eastAsia="Calibri"/>
      <w:b/>
      <w:bCs/>
      <w:sz w:val="50"/>
      <w:szCs w:val="50"/>
    </w:rPr>
  </w:style>
  <w:style w:type="paragraph" w:customStyle="1" w:styleId="Numberedlist">
    <w:name w:val="Numbered list"/>
    <w:basedOn w:val="BodyText"/>
    <w:qFormat/>
    <w:rsid w:val="00CE7DC9"/>
    <w:pPr>
      <w:ind w:left="397" w:hanging="397"/>
    </w:pPr>
  </w:style>
  <w:style w:type="paragraph" w:customStyle="1" w:styleId="Tabletext">
    <w:name w:val="Table text"/>
    <w:basedOn w:val="Tablehead"/>
    <w:qFormat/>
    <w:rsid w:val="00CE7DC9"/>
    <w:rPr>
      <w:b w:val="0"/>
      <w:sz w:val="19"/>
      <w:szCs w:val="19"/>
    </w:rPr>
  </w:style>
  <w:style w:type="character" w:customStyle="1" w:styleId="Writinglinetext">
    <w:name w:val="Writing line text"/>
    <w:basedOn w:val="DefaultParagraphFont"/>
    <w:uiPriority w:val="1"/>
    <w:qFormat/>
    <w:rsid w:val="00CE7DC9"/>
    <w:rPr>
      <w:rFonts w:ascii="Comic Sans MS" w:hAnsi="Comic Sans MS"/>
      <w:u w:val="single"/>
    </w:rPr>
  </w:style>
  <w:style w:type="paragraph" w:customStyle="1" w:styleId="Writinglinefull">
    <w:name w:val="Writing line full"/>
    <w:basedOn w:val="BodyText"/>
    <w:qFormat/>
    <w:rsid w:val="00CE7DC9"/>
    <w:pPr>
      <w:tabs>
        <w:tab w:val="left" w:pos="8931"/>
      </w:tabs>
    </w:pPr>
    <w:rPr>
      <w:rFonts w:ascii="Comic Sans MS" w:hAnsi="Comic Sans MS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973">
          <w:marLeft w:val="-7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imgurl=http://www.spaparty.co.uk/images/pic4.jpg&amp;imgrefurl=http://www.spaparty.co.uk/spaparty.html&amp;usg=__TUKj6zT9Qv7pWB8fBhziAM9DDsU=&amp;h=300&amp;w=253&amp;sz=31&amp;hl=en&amp;start=9&amp;zoom=1&amp;tbnid=gQVd9viBY4JG8M:&amp;tbnh=116&amp;tbnw=98&amp;ei=NbXpT9qMK4eXhQehv8T3DA&amp;prev=/search?q=beauty+therapy&amp;hl=en&amp;gbv=2&amp;tbm=isch&amp;itbs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E14D-DAF8-486B-AED5-FA3D6CE8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Neath Port Talbot College</dc:creator>
  <cp:keywords/>
  <dc:description/>
  <cp:lastModifiedBy>Neath Port Talbot College</cp:lastModifiedBy>
  <cp:revision>2</cp:revision>
  <cp:lastPrinted>2011-03-04T13:12:00Z</cp:lastPrinted>
  <dcterms:created xsi:type="dcterms:W3CDTF">2012-06-29T14:18:00Z</dcterms:created>
  <dcterms:modified xsi:type="dcterms:W3CDTF">2012-06-29T14:18:00Z</dcterms:modified>
</cp:coreProperties>
</file>