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7F" w:rsidRDefault="00CD587F">
      <w:r>
        <w:t>(Unit 025; Outcome 1.1)</w:t>
      </w:r>
    </w:p>
    <w:tbl>
      <w:tblPr>
        <w:tblStyle w:val="TableGrid"/>
        <w:tblW w:w="0" w:type="auto"/>
        <w:tblLook w:val="04A0"/>
      </w:tblPr>
      <w:tblGrid>
        <w:gridCol w:w="4219"/>
        <w:gridCol w:w="5023"/>
      </w:tblGrid>
      <w:tr w:rsidR="00CD587F" w:rsidTr="00CD587F">
        <w:tc>
          <w:tcPr>
            <w:tcW w:w="4219" w:type="dxa"/>
          </w:tcPr>
          <w:p w:rsidR="00CD587F" w:rsidRDefault="00CD587F"/>
        </w:tc>
        <w:tc>
          <w:tcPr>
            <w:tcW w:w="5023" w:type="dxa"/>
          </w:tcPr>
          <w:p w:rsidR="00CD587F" w:rsidRDefault="00CD587F"/>
          <w:p w:rsidR="00CD587F" w:rsidRDefault="00CD587F" w:rsidP="00CD587F">
            <w:pPr>
              <w:jc w:val="center"/>
            </w:pPr>
            <w:r>
              <w:t>Main principles</w:t>
            </w:r>
          </w:p>
          <w:p w:rsidR="00CD587F" w:rsidRDefault="00CD587F"/>
        </w:tc>
      </w:tr>
      <w:tr w:rsidR="00CD587F" w:rsidTr="00CD587F">
        <w:tc>
          <w:tcPr>
            <w:tcW w:w="4219" w:type="dxa"/>
          </w:tcPr>
          <w:p w:rsidR="00CD587F" w:rsidRDefault="00CD587F">
            <w:r>
              <w:t>The Children Act 1989</w:t>
            </w:r>
          </w:p>
        </w:tc>
        <w:tc>
          <w:tcPr>
            <w:tcW w:w="5023" w:type="dxa"/>
          </w:tcPr>
          <w:p w:rsidR="00CD587F" w:rsidRDefault="00CD587F"/>
          <w:p w:rsidR="00CD587F" w:rsidRDefault="00CD587F"/>
          <w:p w:rsidR="00CD587F" w:rsidRDefault="00CD587F"/>
          <w:p w:rsidR="00CD587F" w:rsidRDefault="00CD587F"/>
          <w:p w:rsidR="00CD587F" w:rsidRDefault="00CD587F"/>
          <w:p w:rsidR="00CD587F" w:rsidRDefault="00CD587F"/>
          <w:p w:rsidR="00CD587F" w:rsidRDefault="00CD587F"/>
        </w:tc>
      </w:tr>
      <w:tr w:rsidR="00CD587F" w:rsidTr="00CD587F">
        <w:tc>
          <w:tcPr>
            <w:tcW w:w="4219" w:type="dxa"/>
          </w:tcPr>
          <w:p w:rsidR="00CD587F" w:rsidRDefault="00CD587F">
            <w:r>
              <w:t>The Children Act 2004 + Every Child Matters</w:t>
            </w:r>
          </w:p>
        </w:tc>
        <w:tc>
          <w:tcPr>
            <w:tcW w:w="5023" w:type="dxa"/>
          </w:tcPr>
          <w:p w:rsidR="00CD587F" w:rsidRDefault="00CD587F"/>
          <w:p w:rsidR="00CD587F" w:rsidRDefault="00CD587F"/>
          <w:p w:rsidR="00CD587F" w:rsidRDefault="00CD587F"/>
          <w:p w:rsidR="00CD587F" w:rsidRDefault="00CD587F"/>
          <w:p w:rsidR="00CD587F" w:rsidRDefault="00CD587F"/>
          <w:p w:rsidR="00CD587F" w:rsidRDefault="00CD587F"/>
          <w:p w:rsidR="00CD587F" w:rsidRDefault="00CD587F"/>
        </w:tc>
      </w:tr>
      <w:tr w:rsidR="00CD587F" w:rsidTr="00CD587F">
        <w:tc>
          <w:tcPr>
            <w:tcW w:w="4219" w:type="dxa"/>
          </w:tcPr>
          <w:p w:rsidR="00CD587F" w:rsidRDefault="00CD587F">
            <w:r>
              <w:t>UN Convention on the Rights of the Child</w:t>
            </w:r>
          </w:p>
        </w:tc>
        <w:tc>
          <w:tcPr>
            <w:tcW w:w="5023" w:type="dxa"/>
          </w:tcPr>
          <w:p w:rsidR="00CD587F" w:rsidRDefault="00CD587F"/>
          <w:p w:rsidR="00CD587F" w:rsidRDefault="00CD587F"/>
          <w:p w:rsidR="00CD587F" w:rsidRDefault="00CD587F"/>
          <w:p w:rsidR="00CD587F" w:rsidRDefault="00CD587F"/>
          <w:p w:rsidR="00CD587F" w:rsidRDefault="00CD587F"/>
          <w:p w:rsidR="00CD587F" w:rsidRDefault="00CD587F"/>
          <w:p w:rsidR="00CD587F" w:rsidRDefault="00CD587F"/>
        </w:tc>
      </w:tr>
      <w:tr w:rsidR="00CD587F" w:rsidTr="00CD587F">
        <w:tc>
          <w:tcPr>
            <w:tcW w:w="4219" w:type="dxa"/>
          </w:tcPr>
          <w:p w:rsidR="00CD587F" w:rsidRDefault="00CD587F">
            <w:r>
              <w:t>All Wales Child Protection Procedures</w:t>
            </w:r>
          </w:p>
        </w:tc>
        <w:tc>
          <w:tcPr>
            <w:tcW w:w="5023" w:type="dxa"/>
          </w:tcPr>
          <w:p w:rsidR="00CD587F" w:rsidRDefault="00CD587F"/>
          <w:p w:rsidR="00CD587F" w:rsidRDefault="00CD587F"/>
          <w:p w:rsidR="00CD587F" w:rsidRDefault="00CD587F"/>
          <w:p w:rsidR="00CD587F" w:rsidRDefault="00CD587F"/>
          <w:p w:rsidR="00CD587F" w:rsidRDefault="00CD587F"/>
          <w:p w:rsidR="00CD587F" w:rsidRDefault="00CD587F"/>
          <w:p w:rsidR="00CD587F" w:rsidRDefault="00CD587F"/>
        </w:tc>
      </w:tr>
      <w:tr w:rsidR="00CD587F" w:rsidTr="00CD587F">
        <w:tc>
          <w:tcPr>
            <w:tcW w:w="4219" w:type="dxa"/>
          </w:tcPr>
          <w:p w:rsidR="00CD587F" w:rsidRDefault="00CD587F">
            <w:r>
              <w:t>Working Together</w:t>
            </w:r>
          </w:p>
        </w:tc>
        <w:tc>
          <w:tcPr>
            <w:tcW w:w="5023" w:type="dxa"/>
          </w:tcPr>
          <w:p w:rsidR="00CD587F" w:rsidRDefault="00CD587F"/>
          <w:p w:rsidR="00CD587F" w:rsidRDefault="00CD587F"/>
          <w:p w:rsidR="00CD587F" w:rsidRDefault="00CD587F"/>
          <w:p w:rsidR="00CD587F" w:rsidRDefault="00CD587F"/>
          <w:p w:rsidR="00CD587F" w:rsidRDefault="00CD587F"/>
          <w:p w:rsidR="00CD587F" w:rsidRDefault="00CD587F"/>
          <w:p w:rsidR="00CD587F" w:rsidRDefault="00CD587F"/>
        </w:tc>
      </w:tr>
    </w:tbl>
    <w:p w:rsidR="009B13B4" w:rsidRDefault="00707DA8"/>
    <w:p w:rsidR="00CD587F" w:rsidRDefault="00CD587F"/>
    <w:p w:rsidR="00CD587F" w:rsidRDefault="00CD587F"/>
    <w:sectPr w:rsidR="00CD587F" w:rsidSect="007B1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87F"/>
    <w:rsid w:val="000C1A8E"/>
    <w:rsid w:val="00170C72"/>
    <w:rsid w:val="00260BBC"/>
    <w:rsid w:val="00287C66"/>
    <w:rsid w:val="005A647B"/>
    <w:rsid w:val="00707DA8"/>
    <w:rsid w:val="007B1AE8"/>
    <w:rsid w:val="00CD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cp:lastPrinted>2011-10-10T10:04:00Z</cp:lastPrinted>
  <dcterms:created xsi:type="dcterms:W3CDTF">2011-10-10T10:09:00Z</dcterms:created>
  <dcterms:modified xsi:type="dcterms:W3CDTF">2011-10-10T10:09:00Z</dcterms:modified>
</cp:coreProperties>
</file>