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99C" w:rsidRDefault="0096499C">
      <w:pPr>
        <w:rPr>
          <w:rFonts w:ascii="Comic Sans MS" w:hAnsi="Comic Sans MS"/>
        </w:rPr>
      </w:pPr>
      <w:bookmarkStart w:id="0" w:name="_GoBack"/>
      <w:bookmarkEnd w:id="0"/>
    </w:p>
    <w:p w:rsidR="0096499C" w:rsidRDefault="0096499C">
      <w:pPr>
        <w:rPr>
          <w:rFonts w:ascii="Comic Sans MS" w:hAnsi="Comic Sans MS"/>
          <w:u w:val="single"/>
        </w:rPr>
      </w:pPr>
      <w:r w:rsidRPr="00ED1566">
        <w:rPr>
          <w:rFonts w:ascii="Comic Sans MS" w:hAnsi="Comic Sans MS"/>
          <w:u w:val="single"/>
        </w:rPr>
        <w:t>General Points</w:t>
      </w:r>
      <w:r w:rsidR="00ED1566" w:rsidRPr="00ED1566">
        <w:rPr>
          <w:rFonts w:ascii="Comic Sans MS" w:hAnsi="Comic Sans MS"/>
          <w:u w:val="single"/>
        </w:rPr>
        <w:t xml:space="preserve">/Development Areas </w:t>
      </w:r>
      <w:r w:rsidR="00047A4C">
        <w:rPr>
          <w:rFonts w:ascii="Comic Sans MS" w:hAnsi="Comic Sans MS"/>
          <w:u w:val="single"/>
        </w:rPr>
        <w:t>from EV Visit:-</w:t>
      </w:r>
    </w:p>
    <w:p w:rsidR="00ED1566" w:rsidRDefault="00ED1566">
      <w:pPr>
        <w:rPr>
          <w:rFonts w:ascii="Comic Sans MS" w:hAnsi="Comic Sans MS"/>
          <w:u w:val="single"/>
        </w:rPr>
      </w:pPr>
    </w:p>
    <w:p w:rsidR="00047A4C" w:rsidRDefault="00047A4C" w:rsidP="00ED1566">
      <w:pPr>
        <w:pStyle w:val="ListParagraph"/>
        <w:numPr>
          <w:ilvl w:val="0"/>
          <w:numId w:val="1"/>
        </w:numPr>
        <w:rPr>
          <w:rFonts w:ascii="Comic Sans MS" w:hAnsi="Comic Sans MS"/>
        </w:rPr>
      </w:pPr>
      <w:r>
        <w:rPr>
          <w:rFonts w:ascii="Comic Sans MS" w:hAnsi="Comic Sans MS"/>
        </w:rPr>
        <w:t>Today was a very positive visit to the centre and the standard of assessment for ESW has greatly improved over the past 2 years.</w:t>
      </w:r>
    </w:p>
    <w:p w:rsidR="00047A4C" w:rsidRDefault="00047A4C" w:rsidP="00047A4C">
      <w:pPr>
        <w:pStyle w:val="ListParagraph"/>
        <w:rPr>
          <w:rFonts w:ascii="Comic Sans MS" w:hAnsi="Comic Sans MS"/>
        </w:rPr>
      </w:pPr>
    </w:p>
    <w:p w:rsidR="00ED1566" w:rsidRDefault="00ED1566" w:rsidP="00ED1566">
      <w:pPr>
        <w:pStyle w:val="ListParagraph"/>
        <w:numPr>
          <w:ilvl w:val="0"/>
          <w:numId w:val="1"/>
        </w:numPr>
        <w:rPr>
          <w:rFonts w:ascii="Comic Sans MS" w:hAnsi="Comic Sans MS"/>
        </w:rPr>
      </w:pPr>
      <w:r>
        <w:rPr>
          <w:rFonts w:ascii="Comic Sans MS" w:hAnsi="Comic Sans MS"/>
        </w:rPr>
        <w:t>Positive</w:t>
      </w:r>
      <w:r w:rsidR="00047A4C">
        <w:rPr>
          <w:rFonts w:ascii="Comic Sans MS" w:hAnsi="Comic Sans MS"/>
        </w:rPr>
        <w:t>/constructive</w:t>
      </w:r>
      <w:r>
        <w:rPr>
          <w:rFonts w:ascii="Comic Sans MS" w:hAnsi="Comic Sans MS"/>
        </w:rPr>
        <w:t xml:space="preserve"> feedback </w:t>
      </w:r>
      <w:r w:rsidR="00047A4C">
        <w:rPr>
          <w:rFonts w:ascii="Comic Sans MS" w:hAnsi="Comic Sans MS"/>
        </w:rPr>
        <w:t>needs to be documented</w:t>
      </w:r>
      <w:r>
        <w:rPr>
          <w:rFonts w:ascii="Comic Sans MS" w:hAnsi="Comic Sans MS"/>
        </w:rPr>
        <w:t xml:space="preserve"> by the marking tutor on all pieces of work in the portfolio.</w:t>
      </w:r>
    </w:p>
    <w:p w:rsidR="00ED1566" w:rsidRDefault="00ED1566" w:rsidP="00ED1566">
      <w:pPr>
        <w:pStyle w:val="ListParagraph"/>
        <w:rPr>
          <w:rFonts w:ascii="Comic Sans MS" w:hAnsi="Comic Sans MS"/>
        </w:rPr>
      </w:pPr>
    </w:p>
    <w:p w:rsidR="00ED1566" w:rsidRDefault="00ED1566" w:rsidP="00ED1566">
      <w:pPr>
        <w:pStyle w:val="ListParagraph"/>
        <w:numPr>
          <w:ilvl w:val="0"/>
          <w:numId w:val="1"/>
        </w:numPr>
        <w:rPr>
          <w:rFonts w:ascii="Comic Sans MS" w:hAnsi="Comic Sans MS"/>
        </w:rPr>
      </w:pPr>
      <w:r>
        <w:rPr>
          <w:rFonts w:ascii="Comic Sans MS" w:hAnsi="Comic Sans MS"/>
        </w:rPr>
        <w:t>Tutors to mark work using the college marking guide, which then enables the candidate to self-correct their own work.</w:t>
      </w:r>
    </w:p>
    <w:p w:rsidR="00047A4C" w:rsidRPr="00047A4C" w:rsidRDefault="00047A4C" w:rsidP="00047A4C">
      <w:pPr>
        <w:pStyle w:val="ListParagraph"/>
        <w:rPr>
          <w:rFonts w:ascii="Comic Sans MS" w:hAnsi="Comic Sans MS"/>
        </w:rPr>
      </w:pPr>
    </w:p>
    <w:p w:rsidR="00047A4C" w:rsidRPr="0059092F" w:rsidRDefault="00047A4C" w:rsidP="0059092F">
      <w:pPr>
        <w:pStyle w:val="ListParagraph"/>
        <w:numPr>
          <w:ilvl w:val="0"/>
          <w:numId w:val="1"/>
        </w:numPr>
        <w:rPr>
          <w:rFonts w:ascii="Comic Sans MS" w:hAnsi="Comic Sans MS"/>
          <w:color w:val="FF0000"/>
        </w:rPr>
      </w:pPr>
      <w:r w:rsidRPr="00047A4C">
        <w:rPr>
          <w:rFonts w:ascii="Comic Sans MS" w:hAnsi="Comic Sans MS"/>
          <w:color w:val="FF0000"/>
        </w:rPr>
        <w:t xml:space="preserve">Level 1 </w:t>
      </w:r>
      <w:r w:rsidR="0059092F">
        <w:rPr>
          <w:rFonts w:ascii="Comic Sans MS" w:hAnsi="Comic Sans MS"/>
          <w:color w:val="FF0000"/>
        </w:rPr>
        <w:t xml:space="preserve">- </w:t>
      </w:r>
      <w:r w:rsidRPr="0059092F">
        <w:rPr>
          <w:rFonts w:ascii="Comic Sans MS" w:hAnsi="Comic Sans MS"/>
          <w:color w:val="FF0000"/>
        </w:rPr>
        <w:t xml:space="preserve">C1.1.1 &amp; C1.1.2 has to be covered on 3 occasions. </w:t>
      </w:r>
      <w:r w:rsidRPr="0059092F">
        <w:rPr>
          <w:rFonts w:ascii="Comic Sans MS" w:hAnsi="Comic Sans MS"/>
        </w:rPr>
        <w:t xml:space="preserve">Ellie suggests the use of a </w:t>
      </w:r>
      <w:r w:rsidR="003C67BC" w:rsidRPr="0059092F">
        <w:rPr>
          <w:rFonts w:ascii="Comic Sans MS" w:hAnsi="Comic Sans MS"/>
        </w:rPr>
        <w:t xml:space="preserve">written </w:t>
      </w:r>
      <w:r w:rsidRPr="0059092F">
        <w:rPr>
          <w:rFonts w:ascii="Comic Sans MS" w:hAnsi="Comic Sans MS"/>
        </w:rPr>
        <w:t xml:space="preserve">witness </w:t>
      </w:r>
      <w:r w:rsidR="003C67BC" w:rsidRPr="0059092F">
        <w:rPr>
          <w:rFonts w:ascii="Comic Sans MS" w:hAnsi="Comic Sans MS"/>
        </w:rPr>
        <w:t>testimony</w:t>
      </w:r>
      <w:r w:rsidRPr="0059092F">
        <w:rPr>
          <w:rFonts w:ascii="Comic Sans MS" w:hAnsi="Comic Sans MS"/>
        </w:rPr>
        <w:t xml:space="preserve"> from the teaching tutor</w:t>
      </w:r>
      <w:r w:rsidR="003C67BC" w:rsidRPr="0059092F">
        <w:rPr>
          <w:rFonts w:ascii="Comic Sans MS" w:hAnsi="Comic Sans MS"/>
        </w:rPr>
        <w:t>/employer.  These can be generated in less formal situations in everyday life and work.  You may demonstrate these skills in a telephone conversation.</w:t>
      </w:r>
    </w:p>
    <w:p w:rsidR="00ED1566" w:rsidRPr="00ED1566" w:rsidRDefault="00ED1566" w:rsidP="00ED1566">
      <w:pPr>
        <w:pStyle w:val="ListParagraph"/>
        <w:rPr>
          <w:rFonts w:ascii="Comic Sans MS" w:hAnsi="Comic Sans MS"/>
        </w:rPr>
      </w:pPr>
    </w:p>
    <w:p w:rsidR="001E4645" w:rsidRPr="0050314F" w:rsidRDefault="009D31BB" w:rsidP="0050314F">
      <w:pPr>
        <w:pStyle w:val="ListParagraph"/>
        <w:rPr>
          <w:rFonts w:ascii="Comic Sans MS" w:hAnsi="Comic Sans MS"/>
          <w:color w:val="FF0000"/>
        </w:rPr>
      </w:pPr>
      <w:r>
        <w:rPr>
          <w:rFonts w:ascii="Comic Sans MS" w:hAnsi="Comic Sans MS"/>
          <w:color w:val="FF0000"/>
        </w:rPr>
        <w:t>All Levels</w:t>
      </w:r>
      <w:r w:rsidR="00FE2E16">
        <w:rPr>
          <w:rFonts w:ascii="Comic Sans MS" w:hAnsi="Comic Sans MS"/>
          <w:color w:val="FF0000"/>
        </w:rPr>
        <w:t xml:space="preserve">- Production of </w:t>
      </w:r>
      <w:r w:rsidRPr="0050314F">
        <w:rPr>
          <w:rFonts w:ascii="Comic Sans MS" w:hAnsi="Comic Sans MS"/>
          <w:color w:val="FF0000"/>
        </w:rPr>
        <w:t>2</w:t>
      </w:r>
      <w:r w:rsidR="001E4645" w:rsidRPr="0050314F">
        <w:rPr>
          <w:rFonts w:ascii="Comic Sans MS" w:hAnsi="Comic Sans MS"/>
          <w:color w:val="FF0000"/>
        </w:rPr>
        <w:t xml:space="preserve"> documents of different types to communicate information</w:t>
      </w:r>
      <w:r w:rsidR="0050314F">
        <w:rPr>
          <w:rFonts w:ascii="Comic Sans MS" w:hAnsi="Comic Sans MS"/>
          <w:color w:val="FF0000"/>
        </w:rPr>
        <w:t xml:space="preserve">.   </w:t>
      </w:r>
    </w:p>
    <w:p w:rsidR="0050314F" w:rsidRDefault="0050314F" w:rsidP="00051776">
      <w:pPr>
        <w:pStyle w:val="ListParagraph"/>
        <w:rPr>
          <w:rFonts w:ascii="Comic Sans MS" w:hAnsi="Comic Sans MS"/>
        </w:rPr>
      </w:pPr>
      <w:r>
        <w:rPr>
          <w:rFonts w:ascii="Comic Sans MS" w:hAnsi="Comic Sans MS"/>
        </w:rPr>
        <w:t xml:space="preserve">CV’s, posters and PowerPoint presentations are NO longer acceptable as there needs to be evidence of sentence formation and paragraphs included at all levels- moving forward please ensure that assignment briefs are amended to reflect these changes.  </w:t>
      </w:r>
    </w:p>
    <w:p w:rsidR="0050314F" w:rsidRDefault="0050314F" w:rsidP="00051776">
      <w:pPr>
        <w:pStyle w:val="ListParagraph"/>
        <w:rPr>
          <w:rFonts w:ascii="Comic Sans MS" w:hAnsi="Comic Sans MS"/>
        </w:rPr>
      </w:pPr>
      <w:r>
        <w:rPr>
          <w:rFonts w:ascii="Comic Sans MS" w:hAnsi="Comic Sans MS"/>
        </w:rPr>
        <w:t>The assignment brief needs to clearly document the nature of both the FORMAL and INFORMAL document.</w:t>
      </w:r>
    </w:p>
    <w:p w:rsidR="0050314F" w:rsidRDefault="0050314F" w:rsidP="00051776">
      <w:pPr>
        <w:pStyle w:val="ListParagraph"/>
        <w:rPr>
          <w:rFonts w:ascii="Comic Sans MS" w:hAnsi="Comic Sans MS"/>
        </w:rPr>
      </w:pPr>
    </w:p>
    <w:p w:rsidR="0050314F" w:rsidRDefault="0050314F" w:rsidP="00051776">
      <w:pPr>
        <w:pStyle w:val="ListParagraph"/>
        <w:rPr>
          <w:rFonts w:ascii="Comic Sans MS" w:hAnsi="Comic Sans MS"/>
        </w:rPr>
      </w:pPr>
      <w:r>
        <w:rPr>
          <w:rFonts w:ascii="Comic Sans MS" w:hAnsi="Comic Sans MS"/>
        </w:rPr>
        <w:t>Formal documents can include:- a CV with a covering letter for a specific job advert, a</w:t>
      </w:r>
      <w:r w:rsidR="00971538">
        <w:rPr>
          <w:rFonts w:ascii="Comic Sans MS" w:hAnsi="Comic Sans MS"/>
        </w:rPr>
        <w:t>n article for a</w:t>
      </w:r>
      <w:r>
        <w:rPr>
          <w:rFonts w:ascii="Comic Sans MS" w:hAnsi="Comic Sans MS"/>
        </w:rPr>
        <w:t xml:space="preserve"> newspaper </w:t>
      </w:r>
      <w:r w:rsidR="00971538">
        <w:rPr>
          <w:rFonts w:ascii="Comic Sans MS" w:hAnsi="Comic Sans MS"/>
        </w:rPr>
        <w:t>or magazine, a set of instructions, business letter.</w:t>
      </w:r>
    </w:p>
    <w:p w:rsidR="0050314F" w:rsidRDefault="0050314F" w:rsidP="00051776">
      <w:pPr>
        <w:pStyle w:val="ListParagraph"/>
        <w:rPr>
          <w:rFonts w:ascii="Comic Sans MS" w:hAnsi="Comic Sans MS"/>
        </w:rPr>
      </w:pPr>
    </w:p>
    <w:p w:rsidR="0050314F" w:rsidRDefault="001E4645" w:rsidP="00051776">
      <w:pPr>
        <w:pStyle w:val="ListParagraph"/>
        <w:rPr>
          <w:rFonts w:ascii="Comic Sans MS" w:hAnsi="Comic Sans MS"/>
        </w:rPr>
      </w:pPr>
      <w:r>
        <w:rPr>
          <w:rFonts w:ascii="Comic Sans MS" w:hAnsi="Comic Sans MS"/>
        </w:rPr>
        <w:t xml:space="preserve"> </w:t>
      </w:r>
    </w:p>
    <w:p w:rsidR="009D31BB" w:rsidRDefault="009D31BB" w:rsidP="00051776">
      <w:pPr>
        <w:pStyle w:val="ListParagraph"/>
        <w:rPr>
          <w:rFonts w:ascii="Comic Sans MS" w:hAnsi="Comic Sans MS"/>
        </w:rPr>
      </w:pPr>
    </w:p>
    <w:p w:rsidR="009D31BB" w:rsidRDefault="009D31BB" w:rsidP="00051776">
      <w:pPr>
        <w:pStyle w:val="ListParagraph"/>
        <w:rPr>
          <w:rFonts w:ascii="Comic Sans MS" w:hAnsi="Comic Sans MS"/>
        </w:rPr>
      </w:pPr>
    </w:p>
    <w:p w:rsidR="009D31BB" w:rsidRDefault="009D31BB" w:rsidP="00051776">
      <w:pPr>
        <w:pStyle w:val="ListParagraph"/>
        <w:rPr>
          <w:rFonts w:ascii="Comic Sans MS" w:hAnsi="Comic Sans MS"/>
        </w:rPr>
      </w:pPr>
    </w:p>
    <w:p w:rsidR="009D31BB" w:rsidRDefault="009D31BB" w:rsidP="00051776">
      <w:pPr>
        <w:pStyle w:val="ListParagraph"/>
        <w:rPr>
          <w:rFonts w:ascii="Comic Sans MS" w:hAnsi="Comic Sans MS"/>
        </w:rPr>
      </w:pPr>
    </w:p>
    <w:p w:rsidR="009D31BB" w:rsidRDefault="009D31BB" w:rsidP="00051776">
      <w:pPr>
        <w:pStyle w:val="ListParagraph"/>
        <w:rPr>
          <w:rFonts w:ascii="Comic Sans MS" w:hAnsi="Comic Sans MS"/>
        </w:rPr>
      </w:pPr>
    </w:p>
    <w:p w:rsidR="009D31BB" w:rsidRDefault="009D31BB" w:rsidP="00051776">
      <w:pPr>
        <w:pStyle w:val="ListParagraph"/>
        <w:rPr>
          <w:rFonts w:ascii="Comic Sans MS" w:hAnsi="Comic Sans MS"/>
        </w:rPr>
      </w:pPr>
    </w:p>
    <w:p w:rsidR="009D31BB" w:rsidRDefault="009D31BB" w:rsidP="00051776">
      <w:pPr>
        <w:pStyle w:val="ListParagraph"/>
        <w:rPr>
          <w:rFonts w:ascii="Comic Sans MS" w:hAnsi="Comic Sans MS"/>
        </w:rPr>
      </w:pPr>
    </w:p>
    <w:p w:rsidR="009D31BB" w:rsidRDefault="009D31BB" w:rsidP="00051776">
      <w:pPr>
        <w:pStyle w:val="ListParagraph"/>
        <w:rPr>
          <w:rFonts w:ascii="Comic Sans MS" w:hAnsi="Comic Sans MS"/>
        </w:rPr>
      </w:pPr>
    </w:p>
    <w:p w:rsidR="002C1D24" w:rsidRDefault="002C1D24" w:rsidP="00051776">
      <w:pPr>
        <w:pStyle w:val="ListParagraph"/>
        <w:rPr>
          <w:rFonts w:ascii="Comic Sans MS" w:hAnsi="Comic Sans MS"/>
          <w:b/>
          <w:u w:val="single"/>
        </w:rPr>
      </w:pPr>
      <w:r>
        <w:rPr>
          <w:rFonts w:ascii="Comic Sans MS" w:hAnsi="Comic Sans MS"/>
          <w:b/>
          <w:u w:val="single"/>
        </w:rPr>
        <w:lastRenderedPageBreak/>
        <w:t xml:space="preserve">Comparability Study </w:t>
      </w:r>
      <w:proofErr w:type="gramStart"/>
      <w:r w:rsidR="00047A4C">
        <w:rPr>
          <w:rFonts w:ascii="Comic Sans MS" w:hAnsi="Comic Sans MS"/>
          <w:b/>
          <w:u w:val="single"/>
        </w:rPr>
        <w:t>On</w:t>
      </w:r>
      <w:proofErr w:type="gramEnd"/>
      <w:r w:rsidR="00047A4C">
        <w:rPr>
          <w:rFonts w:ascii="Comic Sans MS" w:hAnsi="Comic Sans MS"/>
          <w:b/>
          <w:u w:val="single"/>
        </w:rPr>
        <w:t xml:space="preserve"> Communication Skills Report S</w:t>
      </w:r>
      <w:r>
        <w:rPr>
          <w:rFonts w:ascii="Comic Sans MS" w:hAnsi="Comic Sans MS"/>
          <w:b/>
          <w:u w:val="single"/>
        </w:rPr>
        <w:t>ummary:-</w:t>
      </w:r>
    </w:p>
    <w:p w:rsidR="00051776" w:rsidRPr="00051776" w:rsidRDefault="00051776" w:rsidP="00051776">
      <w:pPr>
        <w:pStyle w:val="ListParagraph"/>
        <w:rPr>
          <w:rFonts w:ascii="Comic Sans MS" w:hAnsi="Comic Sans MS"/>
          <w:b/>
          <w:u w:val="single"/>
        </w:rPr>
      </w:pPr>
      <w:r w:rsidRPr="00051776">
        <w:rPr>
          <w:rFonts w:ascii="Comic Sans MS" w:hAnsi="Comic Sans MS"/>
          <w:b/>
          <w:u w:val="single"/>
        </w:rPr>
        <w:t>Document Writing</w:t>
      </w:r>
      <w:r w:rsidR="002C1D24">
        <w:rPr>
          <w:rFonts w:ascii="Comic Sans MS" w:hAnsi="Comic Sans MS"/>
          <w:b/>
          <w:u w:val="single"/>
        </w:rPr>
        <w:t>- All Levels</w:t>
      </w:r>
    </w:p>
    <w:p w:rsidR="00051776" w:rsidRPr="002C1D24" w:rsidRDefault="00051776" w:rsidP="002C1D24">
      <w:pPr>
        <w:rPr>
          <w:rFonts w:ascii="Comic Sans MS" w:hAnsi="Comic Sans MS"/>
          <w:color w:val="FF0000"/>
        </w:rPr>
      </w:pPr>
    </w:p>
    <w:p w:rsidR="00051776" w:rsidRDefault="00051776" w:rsidP="00051776">
      <w:pPr>
        <w:pStyle w:val="ListParagraph"/>
        <w:rPr>
          <w:rFonts w:ascii="Comic Sans MS" w:hAnsi="Comic Sans MS"/>
          <w:color w:val="FF0000"/>
        </w:rPr>
      </w:pPr>
      <w:r w:rsidRPr="00051776">
        <w:rPr>
          <w:rFonts w:ascii="Comic Sans MS" w:hAnsi="Comic Sans MS"/>
          <w:color w:val="FF0000"/>
        </w:rPr>
        <w:t>“In final work, sentences must be formed correctly, with correct punctuation, spelling and grammar.  Paragraphing must be appropriate.”</w:t>
      </w:r>
    </w:p>
    <w:p w:rsidR="00707C0E" w:rsidRPr="00051776" w:rsidRDefault="00707C0E" w:rsidP="00051776">
      <w:pPr>
        <w:pStyle w:val="ListParagraph"/>
        <w:rPr>
          <w:rFonts w:ascii="Comic Sans MS" w:hAnsi="Comic Sans MS"/>
          <w:color w:val="FF0000"/>
        </w:rPr>
      </w:pPr>
    </w:p>
    <w:p w:rsidR="00707C0E" w:rsidRDefault="00707C0E" w:rsidP="00707C0E">
      <w:pPr>
        <w:pStyle w:val="ListParagraph"/>
        <w:numPr>
          <w:ilvl w:val="0"/>
          <w:numId w:val="1"/>
        </w:numPr>
        <w:rPr>
          <w:rFonts w:ascii="Comic Sans MS" w:hAnsi="Comic Sans MS"/>
        </w:rPr>
      </w:pPr>
      <w:r>
        <w:rPr>
          <w:rFonts w:ascii="Comic Sans MS" w:hAnsi="Comic Sans MS"/>
        </w:rPr>
        <w:t xml:space="preserve">Portfolio content needs to be purposeful and should be derived from the learner’s learning programme/ occupation/industry or their leisure interests. </w:t>
      </w:r>
    </w:p>
    <w:p w:rsidR="00707C0E" w:rsidRDefault="00707C0E" w:rsidP="00707C0E">
      <w:pPr>
        <w:pStyle w:val="ListParagraph"/>
        <w:rPr>
          <w:rFonts w:ascii="Comic Sans MS" w:hAnsi="Comic Sans MS"/>
          <w:color w:val="FF0000"/>
        </w:rPr>
      </w:pPr>
    </w:p>
    <w:p w:rsidR="00051776" w:rsidRDefault="00051776" w:rsidP="00051776">
      <w:pPr>
        <w:pStyle w:val="ListParagraph"/>
        <w:rPr>
          <w:rFonts w:ascii="Comic Sans MS" w:hAnsi="Comic Sans MS"/>
        </w:rPr>
      </w:pPr>
    </w:p>
    <w:p w:rsidR="00B829B1" w:rsidRDefault="00B829B1" w:rsidP="00051776">
      <w:pPr>
        <w:pStyle w:val="ListParagraph"/>
        <w:rPr>
          <w:rFonts w:ascii="Comic Sans MS" w:hAnsi="Comic Sans MS"/>
          <w:b/>
        </w:rPr>
      </w:pPr>
      <w:r>
        <w:rPr>
          <w:rFonts w:ascii="Comic Sans MS" w:hAnsi="Comic Sans MS"/>
          <w:b/>
        </w:rPr>
        <w:t>Issues Common to all three levels</w:t>
      </w:r>
    </w:p>
    <w:p w:rsidR="00B829B1" w:rsidRPr="00B829B1" w:rsidRDefault="00B829B1" w:rsidP="00B829B1">
      <w:pPr>
        <w:pStyle w:val="ListParagraph"/>
        <w:numPr>
          <w:ilvl w:val="0"/>
          <w:numId w:val="1"/>
        </w:numPr>
        <w:rPr>
          <w:rFonts w:ascii="Comic Sans MS" w:hAnsi="Comic Sans MS"/>
          <w:b/>
        </w:rPr>
      </w:pPr>
      <w:r>
        <w:rPr>
          <w:rFonts w:ascii="Comic Sans MS" w:hAnsi="Comic Sans MS"/>
        </w:rPr>
        <w:t>ESW standards state that, learners are required to use “language that is appropriate to your purpose and audience”.</w:t>
      </w:r>
    </w:p>
    <w:p w:rsidR="00B829B1" w:rsidRDefault="00B829B1" w:rsidP="007911CA">
      <w:pPr>
        <w:pStyle w:val="ListParagraph"/>
        <w:rPr>
          <w:rFonts w:ascii="Comic Sans MS" w:hAnsi="Comic Sans MS"/>
        </w:rPr>
      </w:pPr>
      <w:r>
        <w:rPr>
          <w:rFonts w:ascii="Comic Sans MS" w:hAnsi="Comic Sans MS"/>
        </w:rPr>
        <w:t>Evidence reviewed that contained contractions such as ‘don’t’ and ‘can’t’.  These are NOT appropriate</w:t>
      </w:r>
      <w:r w:rsidR="007911CA">
        <w:rPr>
          <w:rFonts w:ascii="Comic Sans MS" w:hAnsi="Comic Sans MS"/>
        </w:rPr>
        <w:t xml:space="preserve"> in a FORMAL document.</w:t>
      </w:r>
    </w:p>
    <w:p w:rsidR="007911CA" w:rsidRPr="007911CA" w:rsidRDefault="007911CA" w:rsidP="007911CA">
      <w:pPr>
        <w:pStyle w:val="ListParagraph"/>
        <w:rPr>
          <w:rFonts w:ascii="Comic Sans MS" w:hAnsi="Comic Sans MS"/>
          <w:b/>
        </w:rPr>
      </w:pPr>
    </w:p>
    <w:p w:rsidR="007911CA" w:rsidRDefault="007911CA" w:rsidP="00707C0E">
      <w:pPr>
        <w:pStyle w:val="ListParagraph"/>
        <w:rPr>
          <w:rFonts w:ascii="Comic Sans MS" w:hAnsi="Comic Sans MS"/>
          <w:b/>
        </w:rPr>
      </w:pPr>
      <w:r>
        <w:rPr>
          <w:rFonts w:ascii="Comic Sans MS" w:hAnsi="Comic Sans MS"/>
          <w:b/>
        </w:rPr>
        <w:t>For EACH written document</w:t>
      </w:r>
    </w:p>
    <w:p w:rsidR="00051776" w:rsidRPr="002C1D24" w:rsidRDefault="002C1D24" w:rsidP="00051776">
      <w:pPr>
        <w:pStyle w:val="ListParagraph"/>
        <w:rPr>
          <w:rFonts w:ascii="Comic Sans MS" w:hAnsi="Comic Sans MS"/>
          <w:b/>
        </w:rPr>
      </w:pPr>
      <w:r w:rsidRPr="002C1D24">
        <w:rPr>
          <w:rFonts w:ascii="Comic Sans MS" w:hAnsi="Comic Sans MS"/>
          <w:b/>
        </w:rPr>
        <w:t>Issues at Level 1</w:t>
      </w:r>
      <w:r w:rsidR="005D7F20">
        <w:rPr>
          <w:rFonts w:ascii="Comic Sans MS" w:hAnsi="Comic Sans MS"/>
          <w:b/>
        </w:rPr>
        <w:t xml:space="preserve"> &amp; 2</w:t>
      </w:r>
    </w:p>
    <w:p w:rsidR="002C1D24" w:rsidRDefault="002C1D24" w:rsidP="002C1D24">
      <w:pPr>
        <w:pStyle w:val="ListParagraph"/>
        <w:numPr>
          <w:ilvl w:val="0"/>
          <w:numId w:val="2"/>
        </w:numPr>
        <w:rPr>
          <w:rFonts w:ascii="Comic Sans MS" w:hAnsi="Comic Sans MS"/>
        </w:rPr>
      </w:pPr>
      <w:r>
        <w:rPr>
          <w:rFonts w:ascii="Comic Sans MS" w:hAnsi="Comic Sans MS"/>
        </w:rPr>
        <w:t xml:space="preserve">The most common weakness in the documents reviewed was the use of </w:t>
      </w:r>
      <w:r w:rsidRPr="005D7F20">
        <w:rPr>
          <w:rFonts w:ascii="Comic Sans MS" w:hAnsi="Comic Sans MS"/>
          <w:color w:val="FF0000"/>
        </w:rPr>
        <w:t>apostrophes.</w:t>
      </w:r>
      <w:r w:rsidR="005D7F20" w:rsidRPr="005D7F20">
        <w:rPr>
          <w:rFonts w:ascii="Comic Sans MS" w:hAnsi="Comic Sans MS"/>
          <w:color w:val="FF0000"/>
        </w:rPr>
        <w:t xml:space="preserve"> </w:t>
      </w:r>
      <w:r w:rsidR="005D7F20">
        <w:rPr>
          <w:rFonts w:ascii="Comic Sans MS" w:hAnsi="Comic Sans MS"/>
        </w:rPr>
        <w:t xml:space="preserve"> Examples of their misuse were missed by assessors &amp; IVs, so these documents and portfolios should not have been passed.</w:t>
      </w:r>
    </w:p>
    <w:p w:rsidR="005D7F20" w:rsidRDefault="005D7F20" w:rsidP="005D7F20">
      <w:pPr>
        <w:rPr>
          <w:rFonts w:ascii="Comic Sans MS" w:hAnsi="Comic Sans MS"/>
        </w:rPr>
      </w:pPr>
    </w:p>
    <w:p w:rsidR="005D7F20" w:rsidRPr="00707C0E" w:rsidRDefault="005D7F20" w:rsidP="005D7F20">
      <w:pPr>
        <w:ind w:left="720"/>
        <w:rPr>
          <w:rFonts w:ascii="Comic Sans MS" w:hAnsi="Comic Sans MS"/>
          <w:b/>
        </w:rPr>
      </w:pPr>
      <w:r w:rsidRPr="00707C0E">
        <w:rPr>
          <w:rFonts w:ascii="Comic Sans MS" w:hAnsi="Comic Sans MS"/>
          <w:b/>
        </w:rPr>
        <w:t>Issues at Level 3</w:t>
      </w:r>
    </w:p>
    <w:p w:rsidR="005D7F20" w:rsidRDefault="005D7F20" w:rsidP="005D7F20">
      <w:pPr>
        <w:pStyle w:val="ListParagraph"/>
        <w:numPr>
          <w:ilvl w:val="0"/>
          <w:numId w:val="2"/>
        </w:numPr>
        <w:rPr>
          <w:rFonts w:ascii="Comic Sans MS" w:hAnsi="Comic Sans MS"/>
        </w:rPr>
      </w:pPr>
      <w:r>
        <w:rPr>
          <w:rFonts w:ascii="Comic Sans MS" w:hAnsi="Comic Sans MS"/>
        </w:rPr>
        <w:t xml:space="preserve">The 2 written documents compiled need to be about </w:t>
      </w:r>
      <w:r w:rsidRPr="005D7F20">
        <w:rPr>
          <w:rFonts w:ascii="Comic Sans MS" w:hAnsi="Comic Sans MS"/>
          <w:color w:val="FF0000"/>
        </w:rPr>
        <w:t>complex subjects</w:t>
      </w:r>
      <w:r>
        <w:rPr>
          <w:rFonts w:ascii="Comic Sans MS" w:hAnsi="Comic Sans MS"/>
          <w:color w:val="FF0000"/>
        </w:rPr>
        <w:t xml:space="preserve">.  </w:t>
      </w:r>
      <w:r w:rsidRPr="005D7F20">
        <w:rPr>
          <w:rFonts w:ascii="Comic Sans MS" w:hAnsi="Comic Sans MS"/>
        </w:rPr>
        <w:t>“</w:t>
      </w:r>
      <w:r>
        <w:rPr>
          <w:rFonts w:ascii="Comic Sans MS" w:hAnsi="Comic Sans MS"/>
        </w:rPr>
        <w:t>Complex subjects or materials deal with abstract or sensitive issues and lines of enquiry that depend on clear reasoning that may not be immediately clear.  The subject matter must have several strands and must be challenging to the learner in terms of the ideas it presents.  Specialist vocabulary and complicated sentence structures may be used”.  A straightforward descriptive account of a visit to Cardiff, for example is therefore NOT a complex subject.</w:t>
      </w:r>
    </w:p>
    <w:sectPr w:rsidR="005D7F20">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CA9" w:rsidRDefault="009E6CA9" w:rsidP="009E6CA9">
      <w:r>
        <w:separator/>
      </w:r>
    </w:p>
  </w:endnote>
  <w:endnote w:type="continuationSeparator" w:id="0">
    <w:p w:rsidR="009E6CA9" w:rsidRDefault="009E6CA9" w:rsidP="009E6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CA9" w:rsidRDefault="009E6CA9" w:rsidP="009E6CA9">
      <w:r>
        <w:separator/>
      </w:r>
    </w:p>
  </w:footnote>
  <w:footnote w:type="continuationSeparator" w:id="0">
    <w:p w:rsidR="009E6CA9" w:rsidRDefault="009E6CA9" w:rsidP="009E6C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CA9" w:rsidRPr="0096499C" w:rsidRDefault="009E6CA9" w:rsidP="009E6CA9">
    <w:pPr>
      <w:jc w:val="center"/>
      <w:rPr>
        <w:rFonts w:ascii="Comic Sans MS" w:hAnsi="Comic Sans MS"/>
        <w:u w:val="single"/>
      </w:rPr>
    </w:pPr>
    <w:r w:rsidRPr="0096499C">
      <w:rPr>
        <w:rFonts w:ascii="Comic Sans MS" w:hAnsi="Comic Sans MS"/>
        <w:u w:val="single"/>
      </w:rPr>
      <w:t>ESW Communications EV Visit</w:t>
    </w:r>
    <w:r>
      <w:rPr>
        <w:rFonts w:ascii="Comic Sans MS" w:hAnsi="Comic Sans MS"/>
        <w:u w:val="single"/>
      </w:rPr>
      <w:t xml:space="preserve"> &amp; Comparability Study</w:t>
    </w:r>
    <w:r w:rsidRPr="0096499C">
      <w:rPr>
        <w:rFonts w:ascii="Comic Sans MS" w:hAnsi="Comic Sans MS"/>
        <w:u w:val="single"/>
      </w:rPr>
      <w:t>- Development Areas</w:t>
    </w:r>
    <w:r>
      <w:rPr>
        <w:rFonts w:ascii="Comic Sans MS" w:hAnsi="Comic Sans MS"/>
        <w:u w:val="single"/>
      </w:rPr>
      <w:t xml:space="preserve"> </w:t>
    </w:r>
    <w:r w:rsidR="009D31BB">
      <w:rPr>
        <w:rFonts w:ascii="Comic Sans MS" w:hAnsi="Comic Sans MS"/>
        <w:u w:val="single"/>
      </w:rPr>
      <w:t xml:space="preserve">June </w:t>
    </w:r>
    <w:r>
      <w:rPr>
        <w:rFonts w:ascii="Comic Sans MS" w:hAnsi="Comic Sans MS"/>
        <w:u w:val="single"/>
      </w:rPr>
      <w:t>2013</w:t>
    </w:r>
  </w:p>
  <w:p w:rsidR="009E6CA9" w:rsidRDefault="009E6CA9">
    <w:pPr>
      <w:pStyle w:val="Header"/>
    </w:pPr>
  </w:p>
  <w:p w:rsidR="009E6CA9" w:rsidRDefault="009E6C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C0448"/>
    <w:multiLevelType w:val="hybridMultilevel"/>
    <w:tmpl w:val="AC720C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F117A1A"/>
    <w:multiLevelType w:val="hybridMultilevel"/>
    <w:tmpl w:val="E2CA004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99C"/>
    <w:rsid w:val="00047A4C"/>
    <w:rsid w:val="00051776"/>
    <w:rsid w:val="001E4645"/>
    <w:rsid w:val="002C1D24"/>
    <w:rsid w:val="003C67BC"/>
    <w:rsid w:val="004952AA"/>
    <w:rsid w:val="0050314F"/>
    <w:rsid w:val="0059092F"/>
    <w:rsid w:val="005D7F20"/>
    <w:rsid w:val="00707C0E"/>
    <w:rsid w:val="007911CA"/>
    <w:rsid w:val="007E52D1"/>
    <w:rsid w:val="0096499C"/>
    <w:rsid w:val="00971538"/>
    <w:rsid w:val="0099232B"/>
    <w:rsid w:val="009D31BB"/>
    <w:rsid w:val="009E6CA9"/>
    <w:rsid w:val="00B55C1F"/>
    <w:rsid w:val="00B829B1"/>
    <w:rsid w:val="00ED1566"/>
    <w:rsid w:val="00FE2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566"/>
    <w:pPr>
      <w:ind w:left="720"/>
      <w:contextualSpacing/>
    </w:pPr>
  </w:style>
  <w:style w:type="paragraph" w:styleId="Header">
    <w:name w:val="header"/>
    <w:basedOn w:val="Normal"/>
    <w:link w:val="HeaderChar"/>
    <w:uiPriority w:val="99"/>
    <w:unhideWhenUsed/>
    <w:rsid w:val="009E6CA9"/>
    <w:pPr>
      <w:tabs>
        <w:tab w:val="center" w:pos="4513"/>
        <w:tab w:val="right" w:pos="9026"/>
      </w:tabs>
    </w:pPr>
  </w:style>
  <w:style w:type="character" w:customStyle="1" w:styleId="HeaderChar">
    <w:name w:val="Header Char"/>
    <w:basedOn w:val="DefaultParagraphFont"/>
    <w:link w:val="Header"/>
    <w:uiPriority w:val="99"/>
    <w:rsid w:val="009E6CA9"/>
    <w:rPr>
      <w:sz w:val="24"/>
      <w:szCs w:val="24"/>
      <w:lang w:eastAsia="en-US"/>
    </w:rPr>
  </w:style>
  <w:style w:type="paragraph" w:styleId="Footer">
    <w:name w:val="footer"/>
    <w:basedOn w:val="Normal"/>
    <w:link w:val="FooterChar"/>
    <w:uiPriority w:val="99"/>
    <w:unhideWhenUsed/>
    <w:rsid w:val="009E6CA9"/>
    <w:pPr>
      <w:tabs>
        <w:tab w:val="center" w:pos="4513"/>
        <w:tab w:val="right" w:pos="9026"/>
      </w:tabs>
    </w:pPr>
  </w:style>
  <w:style w:type="character" w:customStyle="1" w:styleId="FooterChar">
    <w:name w:val="Footer Char"/>
    <w:basedOn w:val="DefaultParagraphFont"/>
    <w:link w:val="Footer"/>
    <w:uiPriority w:val="99"/>
    <w:rsid w:val="009E6CA9"/>
    <w:rPr>
      <w:sz w:val="24"/>
      <w:szCs w:val="24"/>
      <w:lang w:eastAsia="en-US"/>
    </w:rPr>
  </w:style>
  <w:style w:type="paragraph" w:styleId="BalloonText">
    <w:name w:val="Balloon Text"/>
    <w:basedOn w:val="Normal"/>
    <w:link w:val="BalloonTextChar"/>
    <w:uiPriority w:val="99"/>
    <w:semiHidden/>
    <w:unhideWhenUsed/>
    <w:rsid w:val="009E6CA9"/>
    <w:rPr>
      <w:rFonts w:ascii="Tahoma" w:hAnsi="Tahoma" w:cs="Tahoma"/>
      <w:sz w:val="16"/>
      <w:szCs w:val="16"/>
    </w:rPr>
  </w:style>
  <w:style w:type="character" w:customStyle="1" w:styleId="BalloonTextChar">
    <w:name w:val="Balloon Text Char"/>
    <w:basedOn w:val="DefaultParagraphFont"/>
    <w:link w:val="BalloonText"/>
    <w:uiPriority w:val="99"/>
    <w:semiHidden/>
    <w:rsid w:val="009E6C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566"/>
    <w:pPr>
      <w:ind w:left="720"/>
      <w:contextualSpacing/>
    </w:pPr>
  </w:style>
  <w:style w:type="paragraph" w:styleId="Header">
    <w:name w:val="header"/>
    <w:basedOn w:val="Normal"/>
    <w:link w:val="HeaderChar"/>
    <w:uiPriority w:val="99"/>
    <w:unhideWhenUsed/>
    <w:rsid w:val="009E6CA9"/>
    <w:pPr>
      <w:tabs>
        <w:tab w:val="center" w:pos="4513"/>
        <w:tab w:val="right" w:pos="9026"/>
      </w:tabs>
    </w:pPr>
  </w:style>
  <w:style w:type="character" w:customStyle="1" w:styleId="HeaderChar">
    <w:name w:val="Header Char"/>
    <w:basedOn w:val="DefaultParagraphFont"/>
    <w:link w:val="Header"/>
    <w:uiPriority w:val="99"/>
    <w:rsid w:val="009E6CA9"/>
    <w:rPr>
      <w:sz w:val="24"/>
      <w:szCs w:val="24"/>
      <w:lang w:eastAsia="en-US"/>
    </w:rPr>
  </w:style>
  <w:style w:type="paragraph" w:styleId="Footer">
    <w:name w:val="footer"/>
    <w:basedOn w:val="Normal"/>
    <w:link w:val="FooterChar"/>
    <w:uiPriority w:val="99"/>
    <w:unhideWhenUsed/>
    <w:rsid w:val="009E6CA9"/>
    <w:pPr>
      <w:tabs>
        <w:tab w:val="center" w:pos="4513"/>
        <w:tab w:val="right" w:pos="9026"/>
      </w:tabs>
    </w:pPr>
  </w:style>
  <w:style w:type="character" w:customStyle="1" w:styleId="FooterChar">
    <w:name w:val="Footer Char"/>
    <w:basedOn w:val="DefaultParagraphFont"/>
    <w:link w:val="Footer"/>
    <w:uiPriority w:val="99"/>
    <w:rsid w:val="009E6CA9"/>
    <w:rPr>
      <w:sz w:val="24"/>
      <w:szCs w:val="24"/>
      <w:lang w:eastAsia="en-US"/>
    </w:rPr>
  </w:style>
  <w:style w:type="paragraph" w:styleId="BalloonText">
    <w:name w:val="Balloon Text"/>
    <w:basedOn w:val="Normal"/>
    <w:link w:val="BalloonTextChar"/>
    <w:uiPriority w:val="99"/>
    <w:semiHidden/>
    <w:unhideWhenUsed/>
    <w:rsid w:val="009E6CA9"/>
    <w:rPr>
      <w:rFonts w:ascii="Tahoma" w:hAnsi="Tahoma" w:cs="Tahoma"/>
      <w:sz w:val="16"/>
      <w:szCs w:val="16"/>
    </w:rPr>
  </w:style>
  <w:style w:type="character" w:customStyle="1" w:styleId="BalloonTextChar">
    <w:name w:val="Balloon Text Char"/>
    <w:basedOn w:val="DefaultParagraphFont"/>
    <w:link w:val="BalloonText"/>
    <w:uiPriority w:val="99"/>
    <w:semiHidden/>
    <w:rsid w:val="009E6C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690F93DF</Template>
  <TotalTime>1</TotalTime>
  <Pages>2</Pages>
  <Words>437</Words>
  <Characters>2337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Morgan</dc:creator>
  <cp:lastModifiedBy>Clare Elizabeth Morgan</cp:lastModifiedBy>
  <cp:revision>2</cp:revision>
  <dcterms:created xsi:type="dcterms:W3CDTF">2013-09-12T11:00:00Z</dcterms:created>
  <dcterms:modified xsi:type="dcterms:W3CDTF">2013-09-12T11:00:00Z</dcterms:modified>
</cp:coreProperties>
</file>